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5AB827A1" w:rsidR="00274194" w:rsidRPr="00737505" w:rsidRDefault="00274194" w:rsidP="00737505">
      <w:pPr>
        <w:pStyle w:val="Title"/>
        <w:rPr>
          <w:rFonts w:ascii="Aptos Display" w:eastAsia="Aptos Display" w:hAnsi="Aptos Display" w:cs="Aptos Display"/>
          <w:color w:val="000000" w:themeColor="text1"/>
          <w:sz w:val="48"/>
          <w:szCs w:val="48"/>
        </w:rPr>
      </w:pPr>
    </w:p>
    <w:p w14:paraId="347DB35D" w14:textId="49898E64" w:rsidR="1CDA1624" w:rsidRDefault="1CDA1624" w:rsidP="7C3D5B5A">
      <w:pPr>
        <w:rPr>
          <w:rFonts w:ascii="Calibri" w:eastAsia="Calibri" w:hAnsi="Calibri" w:cs="Calibri"/>
          <w:color w:val="000000" w:themeColor="text1"/>
        </w:rPr>
      </w:pPr>
      <w:r w:rsidRPr="7C3D5B5A">
        <w:rPr>
          <w:rFonts w:ascii="Calibri" w:eastAsia="Calibri" w:hAnsi="Calibri" w:cs="Calibri"/>
          <w:color w:val="000000" w:themeColor="text1"/>
        </w:rPr>
        <w:t xml:space="preserve"> </w:t>
      </w:r>
      <w:r w:rsidR="007F4151">
        <w:rPr>
          <w:rFonts w:ascii="Calibri" w:eastAsia="Calibri" w:hAnsi="Calibri" w:cs="Calibri"/>
          <w:color w:val="000000" w:themeColor="text1"/>
        </w:rPr>
        <w:t>400</w:t>
      </w:r>
      <w:r w:rsidR="00BA7054">
        <w:rPr>
          <w:rFonts w:ascii="Calibri" w:eastAsia="Calibri" w:hAnsi="Calibri" w:cs="Calibri"/>
          <w:color w:val="000000" w:themeColor="text1"/>
        </w:rPr>
        <w:t>.00</w:t>
      </w:r>
      <w:r w:rsidR="00522587">
        <w:rPr>
          <w:rFonts w:ascii="Calibri" w:eastAsia="Calibri" w:hAnsi="Calibri" w:cs="Calibri"/>
          <w:color w:val="000000" w:themeColor="text1"/>
        </w:rPr>
        <w:t>3</w:t>
      </w:r>
      <w:r w:rsidR="004D7D14">
        <w:rPr>
          <w:rFonts w:ascii="Calibri" w:eastAsia="Calibri" w:hAnsi="Calibri" w:cs="Calibri"/>
          <w:color w:val="000000" w:themeColor="text1"/>
        </w:rPr>
        <w:tab/>
      </w:r>
      <w:r w:rsidR="003B476E">
        <w:rPr>
          <w:rFonts w:ascii="Calibri" w:eastAsia="Calibri" w:hAnsi="Calibri" w:cs="Calibri"/>
          <w:color w:val="000000" w:themeColor="text1"/>
        </w:rPr>
        <w:t>S</w:t>
      </w:r>
      <w:r w:rsidR="00417E5C">
        <w:rPr>
          <w:rFonts w:ascii="Calibri" w:eastAsia="Calibri" w:hAnsi="Calibri" w:cs="Calibri"/>
          <w:color w:val="000000" w:themeColor="text1"/>
        </w:rPr>
        <w:t>ign</w:t>
      </w:r>
      <w:r w:rsidR="00746D55">
        <w:rPr>
          <w:rFonts w:ascii="Calibri" w:eastAsia="Calibri" w:hAnsi="Calibri" w:cs="Calibri"/>
          <w:color w:val="000000" w:themeColor="text1"/>
        </w:rPr>
        <w:t xml:space="preserve"> </w:t>
      </w:r>
      <w:r w:rsidR="00EF28C5">
        <w:rPr>
          <w:rFonts w:ascii="Calibri" w:eastAsia="Calibri" w:hAnsi="Calibri" w:cs="Calibri"/>
          <w:color w:val="000000" w:themeColor="text1"/>
        </w:rPr>
        <w:t>O</w:t>
      </w:r>
      <w:r w:rsidR="00C0460D">
        <w:rPr>
          <w:rFonts w:ascii="Calibri" w:eastAsia="Calibri" w:hAnsi="Calibri" w:cs="Calibri"/>
          <w:color w:val="000000" w:themeColor="text1"/>
        </w:rPr>
        <w:t>rdi</w:t>
      </w:r>
      <w:r w:rsidR="008F1F9A">
        <w:rPr>
          <w:rFonts w:ascii="Calibri" w:eastAsia="Calibri" w:hAnsi="Calibri" w:cs="Calibri"/>
          <w:color w:val="000000" w:themeColor="text1"/>
        </w:rPr>
        <w:t>nanc</w:t>
      </w:r>
      <w:r w:rsidR="00A135E8">
        <w:rPr>
          <w:rFonts w:ascii="Calibri" w:eastAsia="Calibri" w:hAnsi="Calibri" w:cs="Calibri"/>
          <w:color w:val="000000" w:themeColor="text1"/>
        </w:rPr>
        <w:t xml:space="preserve">e </w:t>
      </w:r>
    </w:p>
    <w:p w14:paraId="77D172AB" w14:textId="77777777" w:rsidR="00CF56C2" w:rsidRDefault="00CF56C2" w:rsidP="7C3D5B5A">
      <w:pPr>
        <w:rPr>
          <w:rFonts w:ascii="Calibri" w:eastAsia="Calibri" w:hAnsi="Calibri" w:cs="Calibri"/>
          <w:color w:val="000000" w:themeColor="text1"/>
        </w:rPr>
      </w:pPr>
    </w:p>
    <w:p w14:paraId="71F98C6E" w14:textId="6F414F5D" w:rsidR="002818C5" w:rsidRDefault="0013734C" w:rsidP="00197842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40</w:t>
      </w:r>
      <w:r w:rsidR="005B770E">
        <w:rPr>
          <w:rFonts w:ascii="Calibri" w:eastAsia="Calibri" w:hAnsi="Calibri" w:cs="Calibri"/>
          <w:color w:val="000000" w:themeColor="text1"/>
        </w:rPr>
        <w:t>0</w:t>
      </w:r>
      <w:r w:rsidR="00E0500D">
        <w:rPr>
          <w:rFonts w:ascii="Calibri" w:eastAsia="Calibri" w:hAnsi="Calibri" w:cs="Calibri"/>
          <w:color w:val="000000" w:themeColor="text1"/>
        </w:rPr>
        <w:t>.</w:t>
      </w:r>
      <w:r w:rsidR="004440D3">
        <w:rPr>
          <w:rFonts w:ascii="Calibri" w:eastAsia="Calibri" w:hAnsi="Calibri" w:cs="Calibri"/>
          <w:color w:val="000000" w:themeColor="text1"/>
        </w:rPr>
        <w:t>003</w:t>
      </w:r>
      <w:r w:rsidR="00136A62">
        <w:rPr>
          <w:rFonts w:ascii="Calibri" w:eastAsia="Calibri" w:hAnsi="Calibri" w:cs="Calibri"/>
          <w:color w:val="000000" w:themeColor="text1"/>
        </w:rPr>
        <w:t>.</w:t>
      </w:r>
      <w:r w:rsidR="00D76988">
        <w:rPr>
          <w:rFonts w:ascii="Calibri" w:eastAsia="Calibri" w:hAnsi="Calibri" w:cs="Calibri"/>
          <w:color w:val="000000" w:themeColor="text1"/>
        </w:rPr>
        <w:t>003</w:t>
      </w:r>
      <w:r w:rsidR="00DC764D">
        <w:rPr>
          <w:rFonts w:ascii="Calibri" w:eastAsia="Calibri" w:hAnsi="Calibri" w:cs="Calibri"/>
          <w:color w:val="000000" w:themeColor="text1"/>
        </w:rPr>
        <w:t>.</w:t>
      </w:r>
      <w:r w:rsidR="00A758D6">
        <w:rPr>
          <w:rFonts w:ascii="Calibri" w:eastAsia="Calibri" w:hAnsi="Calibri" w:cs="Calibri"/>
          <w:color w:val="000000" w:themeColor="text1"/>
        </w:rPr>
        <w:t>001</w:t>
      </w:r>
      <w:r w:rsidR="001A5CA1">
        <w:rPr>
          <w:rFonts w:ascii="Calibri" w:eastAsia="Calibri" w:hAnsi="Calibri" w:cs="Calibri"/>
          <w:color w:val="000000" w:themeColor="text1"/>
        </w:rPr>
        <w:tab/>
      </w:r>
      <w:r w:rsidR="00726E62">
        <w:rPr>
          <w:rFonts w:ascii="Calibri" w:eastAsia="Calibri" w:hAnsi="Calibri" w:cs="Calibri"/>
          <w:color w:val="000000" w:themeColor="text1"/>
        </w:rPr>
        <w:t>W</w:t>
      </w:r>
      <w:r w:rsidR="00CF6C17">
        <w:rPr>
          <w:rFonts w:ascii="Calibri" w:eastAsia="Calibri" w:hAnsi="Calibri" w:cs="Calibri"/>
          <w:color w:val="000000" w:themeColor="text1"/>
        </w:rPr>
        <w:t>all</w:t>
      </w:r>
      <w:r w:rsidR="00F77388">
        <w:rPr>
          <w:rFonts w:ascii="Calibri" w:eastAsia="Calibri" w:hAnsi="Calibri" w:cs="Calibri"/>
          <w:color w:val="000000" w:themeColor="text1"/>
        </w:rPr>
        <w:t xml:space="preserve"> </w:t>
      </w:r>
      <w:r w:rsidR="00666721">
        <w:rPr>
          <w:rFonts w:ascii="Calibri" w:eastAsia="Calibri" w:hAnsi="Calibri" w:cs="Calibri"/>
          <w:color w:val="000000" w:themeColor="text1"/>
        </w:rPr>
        <w:t>S</w:t>
      </w:r>
      <w:r w:rsidR="00DA30A0">
        <w:rPr>
          <w:rFonts w:ascii="Calibri" w:eastAsia="Calibri" w:hAnsi="Calibri" w:cs="Calibri"/>
          <w:color w:val="000000" w:themeColor="text1"/>
        </w:rPr>
        <w:t>igns</w:t>
      </w:r>
      <w:r w:rsidR="0010637E">
        <w:rPr>
          <w:rFonts w:ascii="Calibri" w:eastAsia="Calibri" w:hAnsi="Calibri" w:cs="Calibri"/>
          <w:color w:val="000000" w:themeColor="text1"/>
        </w:rPr>
        <w:t>:</w:t>
      </w:r>
      <w:r w:rsidR="00C33A38">
        <w:rPr>
          <w:rFonts w:ascii="Calibri" w:eastAsia="Calibri" w:hAnsi="Calibri" w:cs="Calibri"/>
          <w:color w:val="000000" w:themeColor="text1"/>
        </w:rPr>
        <w:t xml:space="preserve"> </w:t>
      </w:r>
      <w:r w:rsidR="003610EE">
        <w:rPr>
          <w:rFonts w:ascii="Calibri" w:eastAsia="Calibri" w:hAnsi="Calibri" w:cs="Calibri"/>
          <w:color w:val="000000" w:themeColor="text1"/>
        </w:rPr>
        <w:t>N</w:t>
      </w:r>
      <w:r w:rsidR="00320B7E">
        <w:rPr>
          <w:rFonts w:ascii="Calibri" w:eastAsia="Calibri" w:hAnsi="Calibri" w:cs="Calibri"/>
          <w:color w:val="000000" w:themeColor="text1"/>
        </w:rPr>
        <w:t xml:space="preserve">o </w:t>
      </w:r>
      <w:r w:rsidR="006F5C69">
        <w:rPr>
          <w:rFonts w:ascii="Calibri" w:eastAsia="Calibri" w:hAnsi="Calibri" w:cs="Calibri"/>
          <w:color w:val="000000" w:themeColor="text1"/>
        </w:rPr>
        <w:t>wa</w:t>
      </w:r>
      <w:r w:rsidR="00D448B1">
        <w:rPr>
          <w:rFonts w:ascii="Calibri" w:eastAsia="Calibri" w:hAnsi="Calibri" w:cs="Calibri"/>
          <w:color w:val="000000" w:themeColor="text1"/>
        </w:rPr>
        <w:t>ll</w:t>
      </w:r>
      <w:r w:rsidR="004D6959">
        <w:rPr>
          <w:rFonts w:ascii="Calibri" w:eastAsia="Calibri" w:hAnsi="Calibri" w:cs="Calibri"/>
          <w:color w:val="000000" w:themeColor="text1"/>
        </w:rPr>
        <w:t>-</w:t>
      </w:r>
      <w:r w:rsidR="00131FF8">
        <w:rPr>
          <w:rFonts w:ascii="Calibri" w:eastAsia="Calibri" w:hAnsi="Calibri" w:cs="Calibri"/>
          <w:color w:val="000000" w:themeColor="text1"/>
        </w:rPr>
        <w:t>mo</w:t>
      </w:r>
      <w:r w:rsidR="00FA70D1">
        <w:rPr>
          <w:rFonts w:ascii="Calibri" w:eastAsia="Calibri" w:hAnsi="Calibri" w:cs="Calibri"/>
          <w:color w:val="000000" w:themeColor="text1"/>
        </w:rPr>
        <w:t>unted</w:t>
      </w:r>
      <w:r w:rsidR="008E6828">
        <w:rPr>
          <w:rFonts w:ascii="Calibri" w:eastAsia="Calibri" w:hAnsi="Calibri" w:cs="Calibri"/>
          <w:color w:val="000000" w:themeColor="text1"/>
        </w:rPr>
        <w:t xml:space="preserve"> </w:t>
      </w:r>
      <w:r w:rsidR="006D185E">
        <w:rPr>
          <w:rFonts w:ascii="Calibri" w:eastAsia="Calibri" w:hAnsi="Calibri" w:cs="Calibri"/>
          <w:color w:val="000000" w:themeColor="text1"/>
        </w:rPr>
        <w:t>si</w:t>
      </w:r>
      <w:r w:rsidR="006E367E">
        <w:rPr>
          <w:rFonts w:ascii="Calibri" w:eastAsia="Calibri" w:hAnsi="Calibri" w:cs="Calibri"/>
          <w:color w:val="000000" w:themeColor="text1"/>
        </w:rPr>
        <w:t xml:space="preserve">gn </w:t>
      </w:r>
      <w:r w:rsidR="003E647A">
        <w:rPr>
          <w:rFonts w:ascii="Calibri" w:eastAsia="Calibri" w:hAnsi="Calibri" w:cs="Calibri"/>
          <w:color w:val="000000" w:themeColor="text1"/>
        </w:rPr>
        <w:t>shall</w:t>
      </w:r>
      <w:r w:rsidR="0029318C">
        <w:rPr>
          <w:rFonts w:ascii="Calibri" w:eastAsia="Calibri" w:hAnsi="Calibri" w:cs="Calibri"/>
          <w:color w:val="000000" w:themeColor="text1"/>
        </w:rPr>
        <w:t xml:space="preserve"> </w:t>
      </w:r>
      <w:r w:rsidR="00A5037D">
        <w:rPr>
          <w:rFonts w:ascii="Calibri" w:eastAsia="Calibri" w:hAnsi="Calibri" w:cs="Calibri"/>
          <w:color w:val="000000" w:themeColor="text1"/>
        </w:rPr>
        <w:t>exc</w:t>
      </w:r>
      <w:r w:rsidR="00345B06">
        <w:rPr>
          <w:rFonts w:ascii="Calibri" w:eastAsia="Calibri" w:hAnsi="Calibri" w:cs="Calibri"/>
          <w:color w:val="000000" w:themeColor="text1"/>
        </w:rPr>
        <w:t xml:space="preserve">eed </w:t>
      </w:r>
      <w:r w:rsidR="002875E4">
        <w:rPr>
          <w:rFonts w:ascii="Calibri" w:eastAsia="Calibri" w:hAnsi="Calibri" w:cs="Calibri"/>
          <w:color w:val="000000" w:themeColor="text1"/>
        </w:rPr>
        <w:t>an</w:t>
      </w:r>
      <w:r w:rsidR="00FC5811">
        <w:rPr>
          <w:rFonts w:ascii="Calibri" w:eastAsia="Calibri" w:hAnsi="Calibri" w:cs="Calibri"/>
          <w:color w:val="000000" w:themeColor="text1"/>
        </w:rPr>
        <w:t xml:space="preserve"> are</w:t>
      </w:r>
      <w:r w:rsidR="001A6D1B">
        <w:rPr>
          <w:rFonts w:ascii="Calibri" w:eastAsia="Calibri" w:hAnsi="Calibri" w:cs="Calibri"/>
          <w:color w:val="000000" w:themeColor="text1"/>
        </w:rPr>
        <w:t xml:space="preserve">a </w:t>
      </w:r>
      <w:r w:rsidR="001D13EF">
        <w:rPr>
          <w:rFonts w:ascii="Calibri" w:eastAsia="Calibri" w:hAnsi="Calibri" w:cs="Calibri"/>
          <w:color w:val="000000" w:themeColor="text1"/>
        </w:rPr>
        <w:t>of</w:t>
      </w:r>
      <w:r w:rsidR="00F20FA7">
        <w:rPr>
          <w:rFonts w:ascii="Calibri" w:eastAsia="Calibri" w:hAnsi="Calibri" w:cs="Calibri"/>
          <w:color w:val="000000" w:themeColor="text1"/>
        </w:rPr>
        <w:t xml:space="preserve"> </w:t>
      </w:r>
      <w:r w:rsidR="00EC0CEF">
        <w:rPr>
          <w:rFonts w:ascii="Calibri" w:eastAsia="Calibri" w:hAnsi="Calibri" w:cs="Calibri"/>
          <w:color w:val="000000" w:themeColor="text1"/>
        </w:rPr>
        <w:t>on</w:t>
      </w:r>
      <w:r w:rsidR="00035D1F">
        <w:rPr>
          <w:rFonts w:ascii="Calibri" w:eastAsia="Calibri" w:hAnsi="Calibri" w:cs="Calibri"/>
          <w:color w:val="000000" w:themeColor="text1"/>
        </w:rPr>
        <w:t xml:space="preserve">e </w:t>
      </w:r>
      <w:r w:rsidR="00D16C45">
        <w:rPr>
          <w:rFonts w:ascii="Calibri" w:eastAsia="Calibri" w:hAnsi="Calibri" w:cs="Calibri"/>
          <w:color w:val="000000" w:themeColor="text1"/>
        </w:rPr>
        <w:t>(</w:t>
      </w:r>
      <w:r w:rsidR="001A1BAF">
        <w:rPr>
          <w:rFonts w:ascii="Calibri" w:eastAsia="Calibri" w:hAnsi="Calibri" w:cs="Calibri"/>
          <w:color w:val="000000" w:themeColor="text1"/>
        </w:rPr>
        <w:t>1</w:t>
      </w:r>
      <w:r w:rsidR="004E05A4">
        <w:rPr>
          <w:rFonts w:ascii="Calibri" w:eastAsia="Calibri" w:hAnsi="Calibri" w:cs="Calibri"/>
          <w:color w:val="000000" w:themeColor="text1"/>
        </w:rPr>
        <w:t>)</w:t>
      </w:r>
      <w:r w:rsidR="009A06D5">
        <w:rPr>
          <w:rFonts w:ascii="Calibri" w:eastAsia="Calibri" w:hAnsi="Calibri" w:cs="Calibri"/>
          <w:color w:val="000000" w:themeColor="text1"/>
        </w:rPr>
        <w:t xml:space="preserve"> </w:t>
      </w:r>
      <w:r w:rsidR="00D3168D">
        <w:rPr>
          <w:rFonts w:ascii="Calibri" w:eastAsia="Calibri" w:hAnsi="Calibri" w:cs="Calibri"/>
          <w:color w:val="000000" w:themeColor="text1"/>
        </w:rPr>
        <w:t>s</w:t>
      </w:r>
      <w:r w:rsidR="00A46CE5">
        <w:rPr>
          <w:rFonts w:ascii="Calibri" w:eastAsia="Calibri" w:hAnsi="Calibri" w:cs="Calibri"/>
          <w:color w:val="000000" w:themeColor="text1"/>
        </w:rPr>
        <w:t>quar</w:t>
      </w:r>
      <w:r w:rsidR="006D1E50">
        <w:rPr>
          <w:rFonts w:ascii="Calibri" w:eastAsia="Calibri" w:hAnsi="Calibri" w:cs="Calibri"/>
          <w:color w:val="000000" w:themeColor="text1"/>
        </w:rPr>
        <w:t xml:space="preserve">e </w:t>
      </w:r>
      <w:r w:rsidR="0027381A">
        <w:rPr>
          <w:rFonts w:ascii="Calibri" w:eastAsia="Calibri" w:hAnsi="Calibri" w:cs="Calibri"/>
          <w:color w:val="000000" w:themeColor="text1"/>
        </w:rPr>
        <w:tab/>
      </w:r>
      <w:r w:rsidR="0027381A">
        <w:rPr>
          <w:rFonts w:ascii="Calibri" w:eastAsia="Calibri" w:hAnsi="Calibri" w:cs="Calibri"/>
          <w:color w:val="000000" w:themeColor="text1"/>
        </w:rPr>
        <w:tab/>
      </w:r>
      <w:r w:rsidR="00455CB7">
        <w:rPr>
          <w:rFonts w:ascii="Calibri" w:eastAsia="Calibri" w:hAnsi="Calibri" w:cs="Calibri"/>
          <w:color w:val="000000" w:themeColor="text1"/>
        </w:rPr>
        <w:tab/>
      </w:r>
      <w:r w:rsidR="00455CB7">
        <w:rPr>
          <w:rFonts w:ascii="Calibri" w:eastAsia="Calibri" w:hAnsi="Calibri" w:cs="Calibri"/>
          <w:color w:val="000000" w:themeColor="text1"/>
        </w:rPr>
        <w:tab/>
      </w:r>
      <w:r w:rsidR="0031148F">
        <w:rPr>
          <w:rFonts w:ascii="Calibri" w:eastAsia="Calibri" w:hAnsi="Calibri" w:cs="Calibri"/>
          <w:color w:val="000000" w:themeColor="text1"/>
        </w:rPr>
        <w:t>foo</w:t>
      </w:r>
      <w:r w:rsidR="0020414D">
        <w:rPr>
          <w:rFonts w:ascii="Calibri" w:eastAsia="Calibri" w:hAnsi="Calibri" w:cs="Calibri"/>
          <w:color w:val="000000" w:themeColor="text1"/>
        </w:rPr>
        <w:t xml:space="preserve">t </w:t>
      </w:r>
      <w:r w:rsidR="00492081">
        <w:rPr>
          <w:rFonts w:ascii="Calibri" w:eastAsia="Calibri" w:hAnsi="Calibri" w:cs="Calibri"/>
          <w:color w:val="000000" w:themeColor="text1"/>
        </w:rPr>
        <w:t xml:space="preserve">of </w:t>
      </w:r>
      <w:r w:rsidR="00BB4751">
        <w:rPr>
          <w:rFonts w:ascii="Calibri" w:eastAsia="Calibri" w:hAnsi="Calibri" w:cs="Calibri"/>
          <w:color w:val="000000" w:themeColor="text1"/>
        </w:rPr>
        <w:t>sig</w:t>
      </w:r>
      <w:r w:rsidR="006C6841">
        <w:rPr>
          <w:rFonts w:ascii="Calibri" w:eastAsia="Calibri" w:hAnsi="Calibri" w:cs="Calibri"/>
          <w:color w:val="000000" w:themeColor="text1"/>
        </w:rPr>
        <w:t>n</w:t>
      </w:r>
      <w:r w:rsidR="00F20F45">
        <w:rPr>
          <w:rFonts w:ascii="Calibri" w:eastAsia="Calibri" w:hAnsi="Calibri" w:cs="Calibri"/>
          <w:color w:val="000000" w:themeColor="text1"/>
        </w:rPr>
        <w:t xml:space="preserve"> </w:t>
      </w:r>
      <w:r w:rsidR="00FF00E3">
        <w:rPr>
          <w:rFonts w:ascii="Calibri" w:eastAsia="Calibri" w:hAnsi="Calibri" w:cs="Calibri"/>
          <w:color w:val="000000" w:themeColor="text1"/>
        </w:rPr>
        <w:t>for</w:t>
      </w:r>
      <w:r w:rsidR="00121FAD">
        <w:rPr>
          <w:rFonts w:ascii="Calibri" w:eastAsia="Calibri" w:hAnsi="Calibri" w:cs="Calibri"/>
          <w:color w:val="000000" w:themeColor="text1"/>
        </w:rPr>
        <w:t xml:space="preserve"> ev</w:t>
      </w:r>
      <w:r w:rsidR="00680F3D">
        <w:rPr>
          <w:rFonts w:ascii="Calibri" w:eastAsia="Calibri" w:hAnsi="Calibri" w:cs="Calibri"/>
          <w:color w:val="000000" w:themeColor="text1"/>
        </w:rPr>
        <w:t>ery</w:t>
      </w:r>
      <w:r w:rsidR="007B4270">
        <w:rPr>
          <w:rFonts w:ascii="Calibri" w:eastAsia="Calibri" w:hAnsi="Calibri" w:cs="Calibri"/>
          <w:color w:val="000000" w:themeColor="text1"/>
        </w:rPr>
        <w:t xml:space="preserve"> </w:t>
      </w:r>
      <w:r w:rsidR="004F1073">
        <w:rPr>
          <w:rFonts w:ascii="Calibri" w:eastAsia="Calibri" w:hAnsi="Calibri" w:cs="Calibri"/>
          <w:color w:val="000000" w:themeColor="text1"/>
        </w:rPr>
        <w:t>line</w:t>
      </w:r>
      <w:r w:rsidR="009054ED">
        <w:rPr>
          <w:rFonts w:ascii="Calibri" w:eastAsia="Calibri" w:hAnsi="Calibri" w:cs="Calibri"/>
          <w:color w:val="000000" w:themeColor="text1"/>
        </w:rPr>
        <w:t>ar</w:t>
      </w:r>
      <w:r w:rsidR="00B03D88">
        <w:rPr>
          <w:rFonts w:ascii="Calibri" w:eastAsia="Calibri" w:hAnsi="Calibri" w:cs="Calibri"/>
          <w:color w:val="000000" w:themeColor="text1"/>
        </w:rPr>
        <w:t xml:space="preserve"> </w:t>
      </w:r>
      <w:r w:rsidR="0084753B">
        <w:rPr>
          <w:rFonts w:ascii="Calibri" w:eastAsia="Calibri" w:hAnsi="Calibri" w:cs="Calibri"/>
          <w:color w:val="000000" w:themeColor="text1"/>
        </w:rPr>
        <w:t>foo</w:t>
      </w:r>
      <w:r w:rsidR="006E2975">
        <w:rPr>
          <w:rFonts w:ascii="Calibri" w:eastAsia="Calibri" w:hAnsi="Calibri" w:cs="Calibri"/>
          <w:color w:val="000000" w:themeColor="text1"/>
        </w:rPr>
        <w:t xml:space="preserve">t </w:t>
      </w:r>
      <w:r w:rsidR="00D63FB8">
        <w:rPr>
          <w:rFonts w:ascii="Calibri" w:eastAsia="Calibri" w:hAnsi="Calibri" w:cs="Calibri"/>
          <w:color w:val="000000" w:themeColor="text1"/>
        </w:rPr>
        <w:t>of b</w:t>
      </w:r>
      <w:r w:rsidR="00A617AE">
        <w:rPr>
          <w:rFonts w:ascii="Calibri" w:eastAsia="Calibri" w:hAnsi="Calibri" w:cs="Calibri"/>
          <w:color w:val="000000" w:themeColor="text1"/>
        </w:rPr>
        <w:t>uild</w:t>
      </w:r>
      <w:r w:rsidR="007B10AC">
        <w:rPr>
          <w:rFonts w:ascii="Calibri" w:eastAsia="Calibri" w:hAnsi="Calibri" w:cs="Calibri"/>
          <w:color w:val="000000" w:themeColor="text1"/>
        </w:rPr>
        <w:t xml:space="preserve">ing </w:t>
      </w:r>
      <w:r w:rsidR="00884F4B">
        <w:rPr>
          <w:rFonts w:ascii="Calibri" w:eastAsia="Calibri" w:hAnsi="Calibri" w:cs="Calibri"/>
          <w:color w:val="000000" w:themeColor="text1"/>
        </w:rPr>
        <w:t>fa</w:t>
      </w:r>
      <w:r w:rsidR="00AD5AE9">
        <w:rPr>
          <w:rFonts w:ascii="Calibri" w:eastAsia="Calibri" w:hAnsi="Calibri" w:cs="Calibri"/>
          <w:color w:val="000000" w:themeColor="text1"/>
        </w:rPr>
        <w:t>cin</w:t>
      </w:r>
      <w:r w:rsidR="009E4971">
        <w:rPr>
          <w:rFonts w:ascii="Calibri" w:eastAsia="Calibri" w:hAnsi="Calibri" w:cs="Calibri"/>
          <w:color w:val="000000" w:themeColor="text1"/>
        </w:rPr>
        <w:t xml:space="preserve">g </w:t>
      </w:r>
      <w:r w:rsidR="00F936F4">
        <w:rPr>
          <w:rFonts w:ascii="Calibri" w:eastAsia="Calibri" w:hAnsi="Calibri" w:cs="Calibri"/>
          <w:color w:val="000000" w:themeColor="text1"/>
        </w:rPr>
        <w:t xml:space="preserve">the </w:t>
      </w:r>
      <w:r w:rsidR="00766DEE">
        <w:rPr>
          <w:rFonts w:ascii="Calibri" w:eastAsia="Calibri" w:hAnsi="Calibri" w:cs="Calibri"/>
          <w:color w:val="000000" w:themeColor="text1"/>
        </w:rPr>
        <w:t>str</w:t>
      </w:r>
      <w:r w:rsidR="00E06F5C">
        <w:rPr>
          <w:rFonts w:ascii="Calibri" w:eastAsia="Calibri" w:hAnsi="Calibri" w:cs="Calibri"/>
          <w:color w:val="000000" w:themeColor="text1"/>
        </w:rPr>
        <w:t>eet</w:t>
      </w:r>
      <w:r w:rsidR="003A7336">
        <w:rPr>
          <w:rFonts w:ascii="Calibri" w:eastAsia="Calibri" w:hAnsi="Calibri" w:cs="Calibri"/>
          <w:color w:val="000000" w:themeColor="text1"/>
        </w:rPr>
        <w:t xml:space="preserve">. </w:t>
      </w:r>
    </w:p>
    <w:p w14:paraId="1D3FD747" w14:textId="77777777" w:rsidR="008E73FD" w:rsidRDefault="008E73FD" w:rsidP="00197842">
      <w:pPr>
        <w:rPr>
          <w:rFonts w:ascii="Calibri" w:eastAsia="Calibri" w:hAnsi="Calibri" w:cs="Calibri"/>
          <w:color w:val="000000" w:themeColor="text1"/>
        </w:rPr>
      </w:pPr>
    </w:p>
    <w:p w14:paraId="0581C434" w14:textId="490C4C31" w:rsidR="00326ABD" w:rsidRDefault="00505BB3" w:rsidP="007A16F2">
      <w:pPr>
        <w:ind w:left="2160" w:hanging="216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40</w:t>
      </w:r>
      <w:r w:rsidR="00EF28CE">
        <w:rPr>
          <w:rFonts w:ascii="Calibri" w:eastAsia="Calibri" w:hAnsi="Calibri" w:cs="Calibri"/>
          <w:color w:val="000000" w:themeColor="text1"/>
        </w:rPr>
        <w:t>0</w:t>
      </w:r>
      <w:r w:rsidR="00C6735F">
        <w:rPr>
          <w:rFonts w:ascii="Calibri" w:eastAsia="Calibri" w:hAnsi="Calibri" w:cs="Calibri"/>
          <w:color w:val="000000" w:themeColor="text1"/>
        </w:rPr>
        <w:t>.</w:t>
      </w:r>
      <w:r w:rsidR="00AC4E80">
        <w:rPr>
          <w:rFonts w:ascii="Calibri" w:eastAsia="Calibri" w:hAnsi="Calibri" w:cs="Calibri"/>
          <w:color w:val="000000" w:themeColor="text1"/>
        </w:rPr>
        <w:t>00</w:t>
      </w:r>
      <w:r w:rsidR="00452AD5">
        <w:rPr>
          <w:rFonts w:ascii="Calibri" w:eastAsia="Calibri" w:hAnsi="Calibri" w:cs="Calibri"/>
          <w:color w:val="000000" w:themeColor="text1"/>
        </w:rPr>
        <w:t>3.</w:t>
      </w:r>
      <w:r w:rsidR="007B2E39">
        <w:rPr>
          <w:rFonts w:ascii="Calibri" w:eastAsia="Calibri" w:hAnsi="Calibri" w:cs="Calibri"/>
          <w:color w:val="000000" w:themeColor="text1"/>
        </w:rPr>
        <w:t>00</w:t>
      </w:r>
      <w:r w:rsidR="00224EC9">
        <w:rPr>
          <w:rFonts w:ascii="Calibri" w:eastAsia="Calibri" w:hAnsi="Calibri" w:cs="Calibri"/>
          <w:color w:val="000000" w:themeColor="text1"/>
        </w:rPr>
        <w:t>3</w:t>
      </w:r>
      <w:r w:rsidR="00891D72">
        <w:rPr>
          <w:rFonts w:ascii="Calibri" w:eastAsia="Calibri" w:hAnsi="Calibri" w:cs="Calibri"/>
          <w:color w:val="000000" w:themeColor="text1"/>
        </w:rPr>
        <w:t>.00</w:t>
      </w:r>
      <w:r w:rsidR="00A87A88">
        <w:rPr>
          <w:rFonts w:ascii="Calibri" w:eastAsia="Calibri" w:hAnsi="Calibri" w:cs="Calibri"/>
          <w:color w:val="000000" w:themeColor="text1"/>
        </w:rPr>
        <w:t>3</w:t>
      </w:r>
      <w:r w:rsidR="003D3303">
        <w:rPr>
          <w:rFonts w:ascii="Calibri" w:eastAsia="Calibri" w:hAnsi="Calibri" w:cs="Calibri"/>
          <w:color w:val="000000" w:themeColor="text1"/>
        </w:rPr>
        <w:tab/>
      </w:r>
      <w:r w:rsidR="00B91748">
        <w:rPr>
          <w:rFonts w:ascii="Calibri" w:eastAsia="Calibri" w:hAnsi="Calibri" w:cs="Calibri"/>
          <w:color w:val="000000" w:themeColor="text1"/>
        </w:rPr>
        <w:t>120</w:t>
      </w:r>
      <w:r w:rsidR="00B24A5C">
        <w:rPr>
          <w:rFonts w:ascii="Calibri" w:eastAsia="Calibri" w:hAnsi="Calibri" w:cs="Calibri"/>
          <w:color w:val="000000" w:themeColor="text1"/>
        </w:rPr>
        <w:t xml:space="preserve"> s</w:t>
      </w:r>
      <w:r w:rsidR="005156D9">
        <w:rPr>
          <w:rFonts w:ascii="Calibri" w:eastAsia="Calibri" w:hAnsi="Calibri" w:cs="Calibri"/>
          <w:color w:val="000000" w:themeColor="text1"/>
        </w:rPr>
        <w:t>q</w:t>
      </w:r>
      <w:r w:rsidR="006D3D86">
        <w:rPr>
          <w:rFonts w:ascii="Calibri" w:eastAsia="Calibri" w:hAnsi="Calibri" w:cs="Calibri"/>
          <w:color w:val="000000" w:themeColor="text1"/>
        </w:rPr>
        <w:t>u</w:t>
      </w:r>
      <w:r w:rsidR="0041629B">
        <w:rPr>
          <w:rFonts w:ascii="Calibri" w:eastAsia="Calibri" w:hAnsi="Calibri" w:cs="Calibri"/>
          <w:color w:val="000000" w:themeColor="text1"/>
        </w:rPr>
        <w:t xml:space="preserve">are </w:t>
      </w:r>
      <w:r w:rsidR="005621B0">
        <w:rPr>
          <w:rFonts w:ascii="Calibri" w:eastAsia="Calibri" w:hAnsi="Calibri" w:cs="Calibri"/>
          <w:color w:val="000000" w:themeColor="text1"/>
        </w:rPr>
        <w:t>fe</w:t>
      </w:r>
      <w:r w:rsidR="008C344A">
        <w:rPr>
          <w:rFonts w:ascii="Calibri" w:eastAsia="Calibri" w:hAnsi="Calibri" w:cs="Calibri"/>
          <w:color w:val="000000" w:themeColor="text1"/>
        </w:rPr>
        <w:t xml:space="preserve">et </w:t>
      </w:r>
      <w:r w:rsidR="000D5F9A">
        <w:rPr>
          <w:rFonts w:ascii="Calibri" w:eastAsia="Calibri" w:hAnsi="Calibri" w:cs="Calibri"/>
          <w:color w:val="000000" w:themeColor="text1"/>
        </w:rPr>
        <w:t xml:space="preserve">in </w:t>
      </w:r>
      <w:r w:rsidR="004F281B">
        <w:rPr>
          <w:rFonts w:ascii="Calibri" w:eastAsia="Calibri" w:hAnsi="Calibri" w:cs="Calibri"/>
          <w:color w:val="000000" w:themeColor="text1"/>
        </w:rPr>
        <w:t xml:space="preserve">the </w:t>
      </w:r>
      <w:r w:rsidR="00853300">
        <w:rPr>
          <w:rFonts w:ascii="Calibri" w:eastAsia="Calibri" w:hAnsi="Calibri" w:cs="Calibri"/>
          <w:color w:val="000000" w:themeColor="text1"/>
        </w:rPr>
        <w:t xml:space="preserve">commercial </w:t>
      </w:r>
      <w:r w:rsidR="00477CD5">
        <w:rPr>
          <w:rFonts w:ascii="Calibri" w:eastAsia="Calibri" w:hAnsi="Calibri" w:cs="Calibri"/>
          <w:color w:val="000000" w:themeColor="text1"/>
        </w:rPr>
        <w:t>di</w:t>
      </w:r>
      <w:r w:rsidR="00867E11">
        <w:rPr>
          <w:rFonts w:ascii="Calibri" w:eastAsia="Calibri" w:hAnsi="Calibri" w:cs="Calibri"/>
          <w:color w:val="000000" w:themeColor="text1"/>
        </w:rPr>
        <w:t>str</w:t>
      </w:r>
      <w:r w:rsidR="000C312C">
        <w:rPr>
          <w:rFonts w:ascii="Calibri" w:eastAsia="Calibri" w:hAnsi="Calibri" w:cs="Calibri"/>
          <w:color w:val="000000" w:themeColor="text1"/>
        </w:rPr>
        <w:t xml:space="preserve">ict </w:t>
      </w:r>
      <w:r w:rsidR="009C5961">
        <w:rPr>
          <w:rFonts w:ascii="Calibri" w:eastAsia="Calibri" w:hAnsi="Calibri" w:cs="Calibri"/>
          <w:color w:val="000000" w:themeColor="text1"/>
        </w:rPr>
        <w:t>a</w:t>
      </w:r>
      <w:r w:rsidR="005218C9">
        <w:rPr>
          <w:rFonts w:ascii="Calibri" w:eastAsia="Calibri" w:hAnsi="Calibri" w:cs="Calibri"/>
          <w:color w:val="000000" w:themeColor="text1"/>
        </w:rPr>
        <w:t>long</w:t>
      </w:r>
      <w:r w:rsidR="00EF79AC">
        <w:rPr>
          <w:rFonts w:ascii="Calibri" w:eastAsia="Calibri" w:hAnsi="Calibri" w:cs="Calibri"/>
          <w:color w:val="000000" w:themeColor="text1"/>
        </w:rPr>
        <w:t xml:space="preserve"> </w:t>
      </w:r>
      <w:r w:rsidR="00800F47">
        <w:rPr>
          <w:rFonts w:ascii="Calibri" w:eastAsia="Calibri" w:hAnsi="Calibri" w:cs="Calibri"/>
          <w:color w:val="000000" w:themeColor="text1"/>
        </w:rPr>
        <w:t xml:space="preserve">NH </w:t>
      </w:r>
      <w:r w:rsidR="001D3D17">
        <w:rPr>
          <w:rFonts w:ascii="Calibri" w:eastAsia="Calibri" w:hAnsi="Calibri" w:cs="Calibri"/>
          <w:color w:val="000000" w:themeColor="text1"/>
        </w:rPr>
        <w:t>R</w:t>
      </w:r>
      <w:r w:rsidR="007C4104">
        <w:rPr>
          <w:rFonts w:ascii="Calibri" w:eastAsia="Calibri" w:hAnsi="Calibri" w:cs="Calibri"/>
          <w:color w:val="000000" w:themeColor="text1"/>
        </w:rPr>
        <w:t xml:space="preserve">oute </w:t>
      </w:r>
      <w:r w:rsidR="002B1F5D">
        <w:rPr>
          <w:rFonts w:ascii="Calibri" w:eastAsia="Calibri" w:hAnsi="Calibri" w:cs="Calibri"/>
          <w:color w:val="000000" w:themeColor="text1"/>
        </w:rPr>
        <w:t>125</w:t>
      </w:r>
      <w:r w:rsidR="008D3410">
        <w:rPr>
          <w:rFonts w:ascii="Calibri" w:eastAsia="Calibri" w:hAnsi="Calibri" w:cs="Calibri"/>
          <w:color w:val="000000" w:themeColor="text1"/>
        </w:rPr>
        <w:t xml:space="preserve">, </w:t>
      </w:r>
      <w:r w:rsidR="0077216A">
        <w:rPr>
          <w:rFonts w:ascii="Calibri" w:eastAsia="Calibri" w:hAnsi="Calibri" w:cs="Calibri"/>
          <w:color w:val="000000" w:themeColor="text1"/>
        </w:rPr>
        <w:t>N</w:t>
      </w:r>
      <w:r w:rsidR="005D4FDF">
        <w:rPr>
          <w:rFonts w:ascii="Calibri" w:eastAsia="Calibri" w:hAnsi="Calibri" w:cs="Calibri"/>
          <w:color w:val="000000" w:themeColor="text1"/>
        </w:rPr>
        <w:t xml:space="preserve">H </w:t>
      </w:r>
      <w:r w:rsidR="00C37549">
        <w:rPr>
          <w:rFonts w:ascii="Calibri" w:eastAsia="Calibri" w:hAnsi="Calibri" w:cs="Calibri"/>
          <w:color w:val="000000" w:themeColor="text1"/>
        </w:rPr>
        <w:t>Rou</w:t>
      </w:r>
      <w:r w:rsidR="00790DDA">
        <w:rPr>
          <w:rFonts w:ascii="Calibri" w:eastAsia="Calibri" w:hAnsi="Calibri" w:cs="Calibri"/>
          <w:color w:val="000000" w:themeColor="text1"/>
        </w:rPr>
        <w:t>te</w:t>
      </w:r>
      <w:r w:rsidR="005B2D53">
        <w:rPr>
          <w:rFonts w:ascii="Calibri" w:eastAsia="Calibri" w:hAnsi="Calibri" w:cs="Calibri"/>
          <w:color w:val="000000" w:themeColor="text1"/>
        </w:rPr>
        <w:t xml:space="preserve"> </w:t>
      </w:r>
      <w:r w:rsidR="00AB3807">
        <w:rPr>
          <w:rFonts w:ascii="Calibri" w:eastAsia="Calibri" w:hAnsi="Calibri" w:cs="Calibri"/>
          <w:color w:val="000000" w:themeColor="text1"/>
        </w:rPr>
        <w:t>27</w:t>
      </w:r>
      <w:r w:rsidR="00451492">
        <w:rPr>
          <w:rFonts w:ascii="Calibri" w:eastAsia="Calibri" w:hAnsi="Calibri" w:cs="Calibri"/>
          <w:color w:val="000000" w:themeColor="text1"/>
        </w:rPr>
        <w:t xml:space="preserve"> </w:t>
      </w:r>
      <w:r w:rsidR="008147E8">
        <w:rPr>
          <w:rFonts w:ascii="Calibri" w:eastAsia="Calibri" w:hAnsi="Calibri" w:cs="Calibri"/>
          <w:color w:val="000000" w:themeColor="text1"/>
        </w:rPr>
        <w:t xml:space="preserve">and </w:t>
      </w:r>
      <w:r w:rsidR="00A9123D">
        <w:rPr>
          <w:rFonts w:ascii="Calibri" w:eastAsia="Calibri" w:hAnsi="Calibri" w:cs="Calibri"/>
          <w:color w:val="000000" w:themeColor="text1"/>
        </w:rPr>
        <w:t>N</w:t>
      </w:r>
      <w:r w:rsidR="00E647B0">
        <w:rPr>
          <w:rFonts w:ascii="Calibri" w:eastAsia="Calibri" w:hAnsi="Calibri" w:cs="Calibri"/>
          <w:color w:val="000000" w:themeColor="text1"/>
        </w:rPr>
        <w:t xml:space="preserve">H </w:t>
      </w:r>
      <w:r w:rsidR="00450808">
        <w:rPr>
          <w:rFonts w:ascii="Calibri" w:eastAsia="Calibri" w:hAnsi="Calibri" w:cs="Calibri"/>
          <w:color w:val="000000" w:themeColor="text1"/>
        </w:rPr>
        <w:t>R</w:t>
      </w:r>
      <w:r w:rsidR="00DE7BE1">
        <w:rPr>
          <w:rFonts w:ascii="Calibri" w:eastAsia="Calibri" w:hAnsi="Calibri" w:cs="Calibri"/>
          <w:color w:val="000000" w:themeColor="text1"/>
        </w:rPr>
        <w:t xml:space="preserve">oute </w:t>
      </w:r>
      <w:r w:rsidR="00210515">
        <w:rPr>
          <w:rFonts w:ascii="Calibri" w:eastAsia="Calibri" w:hAnsi="Calibri" w:cs="Calibri"/>
          <w:color w:val="000000" w:themeColor="text1"/>
        </w:rPr>
        <w:t>10</w:t>
      </w:r>
      <w:r w:rsidR="003327EC">
        <w:rPr>
          <w:rFonts w:ascii="Calibri" w:eastAsia="Calibri" w:hAnsi="Calibri" w:cs="Calibri"/>
          <w:color w:val="000000" w:themeColor="text1"/>
        </w:rPr>
        <w:t>1</w:t>
      </w:r>
      <w:r w:rsidR="00A444AA">
        <w:rPr>
          <w:rFonts w:ascii="Calibri" w:eastAsia="Calibri" w:hAnsi="Calibri" w:cs="Calibri"/>
          <w:color w:val="000000" w:themeColor="text1"/>
        </w:rPr>
        <w:t xml:space="preserve">. </w:t>
      </w:r>
    </w:p>
    <w:p w14:paraId="6707EBD7" w14:textId="1EB449D9" w:rsidR="008D0093" w:rsidRDefault="008D0093" w:rsidP="00197842">
      <w:pPr>
        <w:rPr>
          <w:rFonts w:ascii="Calibri" w:eastAsia="Calibri" w:hAnsi="Calibri" w:cs="Calibri"/>
          <w:color w:val="000000" w:themeColor="text1"/>
        </w:rPr>
      </w:pPr>
    </w:p>
    <w:p w14:paraId="56EB1FBC" w14:textId="48B9A483" w:rsidR="00D808AB" w:rsidRDefault="002D099A" w:rsidP="00197842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40</w:t>
      </w:r>
      <w:r w:rsidR="00254B3C">
        <w:rPr>
          <w:rFonts w:ascii="Calibri" w:eastAsia="Calibri" w:hAnsi="Calibri" w:cs="Calibri"/>
          <w:color w:val="000000" w:themeColor="text1"/>
        </w:rPr>
        <w:t>0</w:t>
      </w:r>
      <w:r w:rsidR="00593B56">
        <w:rPr>
          <w:rFonts w:ascii="Calibri" w:eastAsia="Calibri" w:hAnsi="Calibri" w:cs="Calibri"/>
          <w:color w:val="000000" w:themeColor="text1"/>
        </w:rPr>
        <w:t>.00</w:t>
      </w:r>
      <w:r w:rsidR="00367800">
        <w:rPr>
          <w:rFonts w:ascii="Calibri" w:eastAsia="Calibri" w:hAnsi="Calibri" w:cs="Calibri"/>
          <w:color w:val="000000" w:themeColor="text1"/>
        </w:rPr>
        <w:t>3</w:t>
      </w:r>
      <w:r w:rsidR="0004740D">
        <w:rPr>
          <w:rFonts w:ascii="Calibri" w:eastAsia="Calibri" w:hAnsi="Calibri" w:cs="Calibri"/>
          <w:color w:val="000000" w:themeColor="text1"/>
        </w:rPr>
        <w:t>.00</w:t>
      </w:r>
      <w:r w:rsidR="00605948">
        <w:rPr>
          <w:rFonts w:ascii="Calibri" w:eastAsia="Calibri" w:hAnsi="Calibri" w:cs="Calibri"/>
          <w:color w:val="000000" w:themeColor="text1"/>
        </w:rPr>
        <w:t>3</w:t>
      </w:r>
      <w:r w:rsidR="001D424F">
        <w:rPr>
          <w:rFonts w:ascii="Calibri" w:eastAsia="Calibri" w:hAnsi="Calibri" w:cs="Calibri"/>
          <w:color w:val="000000" w:themeColor="text1"/>
        </w:rPr>
        <w:t>.00</w:t>
      </w:r>
      <w:r w:rsidR="00805A84">
        <w:rPr>
          <w:rFonts w:ascii="Calibri" w:eastAsia="Calibri" w:hAnsi="Calibri" w:cs="Calibri"/>
          <w:color w:val="000000" w:themeColor="text1"/>
        </w:rPr>
        <w:t>3</w:t>
      </w:r>
      <w:r w:rsidR="00A72D5B">
        <w:rPr>
          <w:rFonts w:ascii="Calibri" w:eastAsia="Calibri" w:hAnsi="Calibri" w:cs="Calibri"/>
          <w:color w:val="000000" w:themeColor="text1"/>
        </w:rPr>
        <w:t xml:space="preserve"> </w:t>
      </w:r>
      <w:r w:rsidR="00120193">
        <w:rPr>
          <w:rFonts w:ascii="Calibri" w:eastAsia="Calibri" w:hAnsi="Calibri" w:cs="Calibri"/>
          <w:color w:val="000000" w:themeColor="text1"/>
        </w:rPr>
        <w:t>(</w:t>
      </w:r>
      <w:r w:rsidR="00B85DE8">
        <w:rPr>
          <w:rFonts w:ascii="Calibri" w:eastAsia="Calibri" w:hAnsi="Calibri" w:cs="Calibri"/>
          <w:color w:val="000000" w:themeColor="text1"/>
        </w:rPr>
        <w:t>C</w:t>
      </w:r>
      <w:r w:rsidR="00576661">
        <w:rPr>
          <w:rFonts w:ascii="Calibri" w:eastAsia="Calibri" w:hAnsi="Calibri" w:cs="Calibri"/>
          <w:color w:val="000000" w:themeColor="text1"/>
        </w:rPr>
        <w:t>)</w:t>
      </w:r>
      <w:r w:rsidR="007A4BAB">
        <w:rPr>
          <w:rFonts w:ascii="Calibri" w:eastAsia="Calibri" w:hAnsi="Calibri" w:cs="Calibri"/>
          <w:color w:val="000000" w:themeColor="text1"/>
        </w:rPr>
        <w:tab/>
      </w:r>
      <w:r w:rsidR="005D7045">
        <w:rPr>
          <w:rFonts w:ascii="Calibri" w:eastAsia="Calibri" w:hAnsi="Calibri" w:cs="Calibri"/>
          <w:color w:val="000000" w:themeColor="text1"/>
        </w:rPr>
        <w:t>120</w:t>
      </w:r>
      <w:r w:rsidR="00A36E2F">
        <w:rPr>
          <w:rFonts w:ascii="Calibri" w:eastAsia="Calibri" w:hAnsi="Calibri" w:cs="Calibri"/>
          <w:color w:val="000000" w:themeColor="text1"/>
        </w:rPr>
        <w:t xml:space="preserve"> s</w:t>
      </w:r>
      <w:r w:rsidR="00F357B0">
        <w:rPr>
          <w:rFonts w:ascii="Calibri" w:eastAsia="Calibri" w:hAnsi="Calibri" w:cs="Calibri"/>
          <w:color w:val="000000" w:themeColor="text1"/>
        </w:rPr>
        <w:t xml:space="preserve">quare </w:t>
      </w:r>
      <w:r w:rsidR="0064124E">
        <w:rPr>
          <w:rFonts w:ascii="Calibri" w:eastAsia="Calibri" w:hAnsi="Calibri" w:cs="Calibri"/>
          <w:color w:val="000000" w:themeColor="text1"/>
        </w:rPr>
        <w:t xml:space="preserve">feet </w:t>
      </w:r>
      <w:r w:rsidR="00F94B43">
        <w:rPr>
          <w:rFonts w:ascii="Calibri" w:eastAsia="Calibri" w:hAnsi="Calibri" w:cs="Calibri"/>
          <w:color w:val="000000" w:themeColor="text1"/>
        </w:rPr>
        <w:t>in</w:t>
      </w:r>
      <w:r w:rsidR="00994267">
        <w:rPr>
          <w:rFonts w:ascii="Calibri" w:eastAsia="Calibri" w:hAnsi="Calibri" w:cs="Calibri"/>
          <w:color w:val="000000" w:themeColor="text1"/>
        </w:rPr>
        <w:t xml:space="preserve"> the </w:t>
      </w:r>
      <w:r w:rsidR="00AE5F8A">
        <w:rPr>
          <w:rFonts w:ascii="Calibri" w:eastAsia="Calibri" w:hAnsi="Calibri" w:cs="Calibri"/>
          <w:color w:val="000000" w:themeColor="text1"/>
        </w:rPr>
        <w:t>I</w:t>
      </w:r>
      <w:r w:rsidR="00C323D1">
        <w:rPr>
          <w:rFonts w:ascii="Calibri" w:eastAsia="Calibri" w:hAnsi="Calibri" w:cs="Calibri"/>
          <w:color w:val="000000" w:themeColor="text1"/>
        </w:rPr>
        <w:t>ndus</w:t>
      </w:r>
      <w:r w:rsidR="006331B5">
        <w:rPr>
          <w:rFonts w:ascii="Calibri" w:eastAsia="Calibri" w:hAnsi="Calibri" w:cs="Calibri"/>
          <w:color w:val="000000" w:themeColor="text1"/>
        </w:rPr>
        <w:t>tr</w:t>
      </w:r>
      <w:r w:rsidR="00797DF6">
        <w:rPr>
          <w:rFonts w:ascii="Calibri" w:eastAsia="Calibri" w:hAnsi="Calibri" w:cs="Calibri"/>
          <w:color w:val="000000" w:themeColor="text1"/>
        </w:rPr>
        <w:t xml:space="preserve">ial </w:t>
      </w:r>
      <w:r w:rsidR="000B71BF">
        <w:rPr>
          <w:rFonts w:ascii="Calibri" w:eastAsia="Calibri" w:hAnsi="Calibri" w:cs="Calibri"/>
          <w:color w:val="000000" w:themeColor="text1"/>
        </w:rPr>
        <w:t>D</w:t>
      </w:r>
      <w:r w:rsidR="003146A3">
        <w:rPr>
          <w:rFonts w:ascii="Calibri" w:eastAsia="Calibri" w:hAnsi="Calibri" w:cs="Calibri"/>
          <w:color w:val="000000" w:themeColor="text1"/>
        </w:rPr>
        <w:t>is</w:t>
      </w:r>
      <w:r w:rsidR="00376CDD">
        <w:rPr>
          <w:rFonts w:ascii="Calibri" w:eastAsia="Calibri" w:hAnsi="Calibri" w:cs="Calibri"/>
          <w:color w:val="000000" w:themeColor="text1"/>
        </w:rPr>
        <w:t>tric</w:t>
      </w:r>
      <w:r w:rsidR="00261368">
        <w:rPr>
          <w:rFonts w:ascii="Calibri" w:eastAsia="Calibri" w:hAnsi="Calibri" w:cs="Calibri"/>
          <w:color w:val="000000" w:themeColor="text1"/>
        </w:rPr>
        <w:t xml:space="preserve">t </w:t>
      </w:r>
      <w:r w:rsidR="00DD4C2F">
        <w:rPr>
          <w:rFonts w:ascii="Calibri" w:eastAsia="Calibri" w:hAnsi="Calibri" w:cs="Calibri"/>
          <w:color w:val="000000" w:themeColor="text1"/>
        </w:rPr>
        <w:t>a</w:t>
      </w:r>
      <w:r w:rsidR="009C18EB">
        <w:rPr>
          <w:rFonts w:ascii="Calibri" w:eastAsia="Calibri" w:hAnsi="Calibri" w:cs="Calibri"/>
          <w:color w:val="000000" w:themeColor="text1"/>
        </w:rPr>
        <w:t>lo</w:t>
      </w:r>
      <w:r w:rsidR="00AE7FC3">
        <w:rPr>
          <w:rFonts w:ascii="Calibri" w:eastAsia="Calibri" w:hAnsi="Calibri" w:cs="Calibri"/>
          <w:color w:val="000000" w:themeColor="text1"/>
        </w:rPr>
        <w:t xml:space="preserve">ng </w:t>
      </w:r>
      <w:r w:rsidR="00DC5629">
        <w:rPr>
          <w:rFonts w:ascii="Calibri" w:eastAsia="Calibri" w:hAnsi="Calibri" w:cs="Calibri"/>
          <w:color w:val="000000" w:themeColor="text1"/>
        </w:rPr>
        <w:t>P</w:t>
      </w:r>
      <w:r w:rsidR="001C6004">
        <w:rPr>
          <w:rFonts w:ascii="Calibri" w:eastAsia="Calibri" w:hAnsi="Calibri" w:cs="Calibri"/>
          <w:color w:val="000000" w:themeColor="text1"/>
        </w:rPr>
        <w:t xml:space="preserve">ine </w:t>
      </w:r>
      <w:r w:rsidR="00584FA7">
        <w:rPr>
          <w:rFonts w:ascii="Calibri" w:eastAsia="Calibri" w:hAnsi="Calibri" w:cs="Calibri"/>
          <w:color w:val="000000" w:themeColor="text1"/>
        </w:rPr>
        <w:t>R</w:t>
      </w:r>
      <w:r w:rsidR="00BC12E6">
        <w:rPr>
          <w:rFonts w:ascii="Calibri" w:eastAsia="Calibri" w:hAnsi="Calibri" w:cs="Calibri"/>
          <w:color w:val="000000" w:themeColor="text1"/>
        </w:rPr>
        <w:t>oad</w:t>
      </w:r>
      <w:r w:rsidR="00A93908">
        <w:rPr>
          <w:rFonts w:ascii="Calibri" w:eastAsia="Calibri" w:hAnsi="Calibri" w:cs="Calibri"/>
          <w:color w:val="000000" w:themeColor="text1"/>
        </w:rPr>
        <w:t xml:space="preserve">. </w:t>
      </w:r>
    </w:p>
    <w:p w14:paraId="11EC55F8" w14:textId="77777777" w:rsidR="00E84E82" w:rsidRDefault="00E84E82" w:rsidP="00197842">
      <w:pPr>
        <w:rPr>
          <w:rFonts w:ascii="Calibri" w:eastAsia="Calibri" w:hAnsi="Calibri" w:cs="Calibri"/>
          <w:color w:val="000000" w:themeColor="text1"/>
        </w:rPr>
      </w:pPr>
    </w:p>
    <w:p w14:paraId="34790548" w14:textId="7FA00856" w:rsidR="00AA5C4B" w:rsidRDefault="00447583" w:rsidP="00782451">
      <w:pPr>
        <w:ind w:left="2160" w:hanging="216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40</w:t>
      </w:r>
      <w:r w:rsidR="007C0F06">
        <w:rPr>
          <w:rFonts w:ascii="Calibri" w:eastAsia="Calibri" w:hAnsi="Calibri" w:cs="Calibri"/>
          <w:color w:val="000000" w:themeColor="text1"/>
        </w:rPr>
        <w:t>0.003</w:t>
      </w:r>
      <w:r w:rsidR="003E48CD">
        <w:rPr>
          <w:rFonts w:ascii="Calibri" w:eastAsia="Calibri" w:hAnsi="Calibri" w:cs="Calibri"/>
          <w:color w:val="000000" w:themeColor="text1"/>
        </w:rPr>
        <w:t>.0</w:t>
      </w:r>
      <w:r w:rsidR="003B199F">
        <w:rPr>
          <w:rFonts w:ascii="Calibri" w:eastAsia="Calibri" w:hAnsi="Calibri" w:cs="Calibri"/>
          <w:color w:val="000000" w:themeColor="text1"/>
        </w:rPr>
        <w:t>04</w:t>
      </w:r>
      <w:r w:rsidR="00A217A0">
        <w:rPr>
          <w:rFonts w:ascii="Calibri" w:eastAsia="Calibri" w:hAnsi="Calibri" w:cs="Calibri"/>
          <w:color w:val="000000" w:themeColor="text1"/>
        </w:rPr>
        <w:t>.</w:t>
      </w:r>
      <w:r w:rsidR="00935DA1">
        <w:rPr>
          <w:rFonts w:ascii="Calibri" w:eastAsia="Calibri" w:hAnsi="Calibri" w:cs="Calibri"/>
          <w:color w:val="000000" w:themeColor="text1"/>
        </w:rPr>
        <w:t>00</w:t>
      </w:r>
      <w:r w:rsidR="004E5CD3">
        <w:rPr>
          <w:rFonts w:ascii="Calibri" w:eastAsia="Calibri" w:hAnsi="Calibri" w:cs="Calibri"/>
          <w:color w:val="000000" w:themeColor="text1"/>
        </w:rPr>
        <w:t>4</w:t>
      </w:r>
      <w:r w:rsidR="00215A63">
        <w:rPr>
          <w:rFonts w:ascii="Calibri" w:eastAsia="Calibri" w:hAnsi="Calibri" w:cs="Calibri"/>
          <w:color w:val="000000" w:themeColor="text1"/>
        </w:rPr>
        <w:tab/>
      </w:r>
      <w:r w:rsidR="00A32B16">
        <w:rPr>
          <w:rFonts w:ascii="Calibri" w:eastAsia="Calibri" w:hAnsi="Calibri" w:cs="Calibri"/>
          <w:color w:val="000000" w:themeColor="text1"/>
        </w:rPr>
        <w:t>E</w:t>
      </w:r>
      <w:r w:rsidR="00AC7BD3">
        <w:rPr>
          <w:rFonts w:ascii="Calibri" w:eastAsia="Calibri" w:hAnsi="Calibri" w:cs="Calibri"/>
          <w:color w:val="000000" w:themeColor="text1"/>
        </w:rPr>
        <w:t xml:space="preserve">ach </w:t>
      </w:r>
      <w:r w:rsidR="0057348E">
        <w:rPr>
          <w:rFonts w:ascii="Calibri" w:eastAsia="Calibri" w:hAnsi="Calibri" w:cs="Calibri"/>
          <w:color w:val="000000" w:themeColor="text1"/>
        </w:rPr>
        <w:t>prop</w:t>
      </w:r>
      <w:r w:rsidR="003B5603">
        <w:rPr>
          <w:rFonts w:ascii="Calibri" w:eastAsia="Calibri" w:hAnsi="Calibri" w:cs="Calibri"/>
          <w:color w:val="000000" w:themeColor="text1"/>
        </w:rPr>
        <w:t xml:space="preserve">erty </w:t>
      </w:r>
      <w:r w:rsidR="005B7EB0">
        <w:rPr>
          <w:rFonts w:ascii="Calibri" w:eastAsia="Calibri" w:hAnsi="Calibri" w:cs="Calibri"/>
          <w:color w:val="000000" w:themeColor="text1"/>
        </w:rPr>
        <w:t>sh</w:t>
      </w:r>
      <w:r w:rsidR="009F699C">
        <w:rPr>
          <w:rFonts w:ascii="Calibri" w:eastAsia="Calibri" w:hAnsi="Calibri" w:cs="Calibri"/>
          <w:color w:val="000000" w:themeColor="text1"/>
        </w:rPr>
        <w:t>all b</w:t>
      </w:r>
      <w:r w:rsidR="00E279D6">
        <w:rPr>
          <w:rFonts w:ascii="Calibri" w:eastAsia="Calibri" w:hAnsi="Calibri" w:cs="Calibri"/>
          <w:color w:val="000000" w:themeColor="text1"/>
        </w:rPr>
        <w:t>e all</w:t>
      </w:r>
      <w:r w:rsidR="000A02F8">
        <w:rPr>
          <w:rFonts w:ascii="Calibri" w:eastAsia="Calibri" w:hAnsi="Calibri" w:cs="Calibri"/>
          <w:color w:val="000000" w:themeColor="text1"/>
        </w:rPr>
        <w:t xml:space="preserve">owed </w:t>
      </w:r>
      <w:r w:rsidR="003C41D7">
        <w:rPr>
          <w:rFonts w:ascii="Calibri" w:eastAsia="Calibri" w:hAnsi="Calibri" w:cs="Calibri"/>
          <w:color w:val="000000" w:themeColor="text1"/>
        </w:rPr>
        <w:t xml:space="preserve">as </w:t>
      </w:r>
      <w:r w:rsidR="007B157E">
        <w:rPr>
          <w:rFonts w:ascii="Calibri" w:eastAsia="Calibri" w:hAnsi="Calibri" w:cs="Calibri"/>
          <w:color w:val="000000" w:themeColor="text1"/>
        </w:rPr>
        <w:t>man</w:t>
      </w:r>
      <w:r w:rsidR="00716ACB">
        <w:rPr>
          <w:rFonts w:ascii="Calibri" w:eastAsia="Calibri" w:hAnsi="Calibri" w:cs="Calibri"/>
          <w:color w:val="000000" w:themeColor="text1"/>
        </w:rPr>
        <w:t xml:space="preserve">y </w:t>
      </w:r>
      <w:r w:rsidR="00A155DA">
        <w:rPr>
          <w:rFonts w:ascii="Calibri" w:eastAsia="Calibri" w:hAnsi="Calibri" w:cs="Calibri"/>
          <w:color w:val="000000" w:themeColor="text1"/>
        </w:rPr>
        <w:t>wall</w:t>
      </w:r>
      <w:r w:rsidR="00A57AD3">
        <w:rPr>
          <w:rFonts w:ascii="Calibri" w:eastAsia="Calibri" w:hAnsi="Calibri" w:cs="Calibri"/>
          <w:color w:val="000000" w:themeColor="text1"/>
        </w:rPr>
        <w:t>-</w:t>
      </w:r>
      <w:r w:rsidR="00064934">
        <w:rPr>
          <w:rFonts w:ascii="Calibri" w:eastAsia="Calibri" w:hAnsi="Calibri" w:cs="Calibri"/>
          <w:color w:val="000000" w:themeColor="text1"/>
        </w:rPr>
        <w:t>m</w:t>
      </w:r>
      <w:r w:rsidR="00306E47">
        <w:rPr>
          <w:rFonts w:ascii="Calibri" w:eastAsia="Calibri" w:hAnsi="Calibri" w:cs="Calibri"/>
          <w:color w:val="000000" w:themeColor="text1"/>
        </w:rPr>
        <w:t>ounted</w:t>
      </w:r>
      <w:r w:rsidR="003D525A">
        <w:rPr>
          <w:rFonts w:ascii="Calibri" w:eastAsia="Calibri" w:hAnsi="Calibri" w:cs="Calibri"/>
          <w:color w:val="000000" w:themeColor="text1"/>
        </w:rPr>
        <w:t xml:space="preserve"> si</w:t>
      </w:r>
      <w:r w:rsidR="007B0A55">
        <w:rPr>
          <w:rFonts w:ascii="Calibri" w:eastAsia="Calibri" w:hAnsi="Calibri" w:cs="Calibri"/>
          <w:color w:val="000000" w:themeColor="text1"/>
        </w:rPr>
        <w:t xml:space="preserve">gns </w:t>
      </w:r>
      <w:r w:rsidR="005A071E">
        <w:rPr>
          <w:rFonts w:ascii="Calibri" w:eastAsia="Calibri" w:hAnsi="Calibri" w:cs="Calibri"/>
          <w:color w:val="000000" w:themeColor="text1"/>
        </w:rPr>
        <w:t xml:space="preserve">as </w:t>
      </w:r>
      <w:r w:rsidR="000046DA">
        <w:rPr>
          <w:rFonts w:ascii="Calibri" w:eastAsia="Calibri" w:hAnsi="Calibri" w:cs="Calibri"/>
          <w:color w:val="000000" w:themeColor="text1"/>
        </w:rPr>
        <w:t>the</w:t>
      </w:r>
      <w:r w:rsidR="0049186D">
        <w:rPr>
          <w:rFonts w:ascii="Calibri" w:eastAsia="Calibri" w:hAnsi="Calibri" w:cs="Calibri"/>
          <w:color w:val="000000" w:themeColor="text1"/>
        </w:rPr>
        <w:t>y w</w:t>
      </w:r>
      <w:r w:rsidR="00DB5A24">
        <w:rPr>
          <w:rFonts w:ascii="Calibri" w:eastAsia="Calibri" w:hAnsi="Calibri" w:cs="Calibri"/>
          <w:color w:val="000000" w:themeColor="text1"/>
        </w:rPr>
        <w:t>ant</w:t>
      </w:r>
      <w:r w:rsidR="0049793A">
        <w:rPr>
          <w:rFonts w:ascii="Calibri" w:eastAsia="Calibri" w:hAnsi="Calibri" w:cs="Calibri"/>
          <w:color w:val="000000" w:themeColor="text1"/>
        </w:rPr>
        <w:t xml:space="preserve">, </w:t>
      </w:r>
      <w:r w:rsidR="00D601E8">
        <w:rPr>
          <w:rFonts w:ascii="Calibri" w:eastAsia="Calibri" w:hAnsi="Calibri" w:cs="Calibri"/>
          <w:color w:val="000000" w:themeColor="text1"/>
        </w:rPr>
        <w:t>li</w:t>
      </w:r>
      <w:r w:rsidR="00AD5412">
        <w:rPr>
          <w:rFonts w:ascii="Calibri" w:eastAsia="Calibri" w:hAnsi="Calibri" w:cs="Calibri"/>
          <w:color w:val="000000" w:themeColor="text1"/>
        </w:rPr>
        <w:t>mited</w:t>
      </w:r>
      <w:r w:rsidR="00443192">
        <w:rPr>
          <w:rFonts w:ascii="Calibri" w:eastAsia="Calibri" w:hAnsi="Calibri" w:cs="Calibri"/>
          <w:color w:val="000000" w:themeColor="text1"/>
        </w:rPr>
        <w:t xml:space="preserve"> </w:t>
      </w:r>
      <w:r w:rsidR="009A6C7C">
        <w:rPr>
          <w:rFonts w:ascii="Calibri" w:eastAsia="Calibri" w:hAnsi="Calibri" w:cs="Calibri"/>
          <w:color w:val="000000" w:themeColor="text1"/>
        </w:rPr>
        <w:t>on</w:t>
      </w:r>
      <w:r w:rsidR="003F5AC6">
        <w:rPr>
          <w:rFonts w:ascii="Calibri" w:eastAsia="Calibri" w:hAnsi="Calibri" w:cs="Calibri"/>
          <w:color w:val="000000" w:themeColor="text1"/>
        </w:rPr>
        <w:t>ly b</w:t>
      </w:r>
      <w:r w:rsidR="00E10F2B">
        <w:rPr>
          <w:rFonts w:ascii="Calibri" w:eastAsia="Calibri" w:hAnsi="Calibri" w:cs="Calibri"/>
          <w:color w:val="000000" w:themeColor="text1"/>
        </w:rPr>
        <w:t>y th</w:t>
      </w:r>
      <w:r w:rsidR="004477D7">
        <w:rPr>
          <w:rFonts w:ascii="Calibri" w:eastAsia="Calibri" w:hAnsi="Calibri" w:cs="Calibri"/>
          <w:color w:val="000000" w:themeColor="text1"/>
        </w:rPr>
        <w:t>e s</w:t>
      </w:r>
      <w:r w:rsidR="00F107F8">
        <w:rPr>
          <w:rFonts w:ascii="Calibri" w:eastAsia="Calibri" w:hAnsi="Calibri" w:cs="Calibri"/>
          <w:color w:val="000000" w:themeColor="text1"/>
        </w:rPr>
        <w:t>qua</w:t>
      </w:r>
      <w:r w:rsidR="00F00A3D">
        <w:rPr>
          <w:rFonts w:ascii="Calibri" w:eastAsia="Calibri" w:hAnsi="Calibri" w:cs="Calibri"/>
          <w:color w:val="000000" w:themeColor="text1"/>
        </w:rPr>
        <w:t>re f</w:t>
      </w:r>
      <w:r w:rsidR="00887871">
        <w:rPr>
          <w:rFonts w:ascii="Calibri" w:eastAsia="Calibri" w:hAnsi="Calibri" w:cs="Calibri"/>
          <w:color w:val="000000" w:themeColor="text1"/>
        </w:rPr>
        <w:t>oot</w:t>
      </w:r>
      <w:r w:rsidR="00AA3F00">
        <w:rPr>
          <w:rFonts w:ascii="Calibri" w:eastAsia="Calibri" w:hAnsi="Calibri" w:cs="Calibri"/>
          <w:color w:val="000000" w:themeColor="text1"/>
        </w:rPr>
        <w:t xml:space="preserve"> allo</w:t>
      </w:r>
      <w:r w:rsidR="00011EC1">
        <w:rPr>
          <w:rFonts w:ascii="Calibri" w:eastAsia="Calibri" w:hAnsi="Calibri" w:cs="Calibri"/>
          <w:color w:val="000000" w:themeColor="text1"/>
        </w:rPr>
        <w:t>wa</w:t>
      </w:r>
      <w:r w:rsidR="004A554C">
        <w:rPr>
          <w:rFonts w:ascii="Calibri" w:eastAsia="Calibri" w:hAnsi="Calibri" w:cs="Calibri"/>
          <w:color w:val="000000" w:themeColor="text1"/>
        </w:rPr>
        <w:t xml:space="preserve">nce </w:t>
      </w:r>
      <w:r w:rsidR="002B04FA">
        <w:rPr>
          <w:rFonts w:ascii="Calibri" w:eastAsia="Calibri" w:hAnsi="Calibri" w:cs="Calibri"/>
          <w:color w:val="000000" w:themeColor="text1"/>
        </w:rPr>
        <w:t>fou</w:t>
      </w:r>
      <w:r w:rsidR="00780F6B">
        <w:rPr>
          <w:rFonts w:ascii="Calibri" w:eastAsia="Calibri" w:hAnsi="Calibri" w:cs="Calibri"/>
          <w:color w:val="000000" w:themeColor="text1"/>
        </w:rPr>
        <w:t>nd i</w:t>
      </w:r>
      <w:r w:rsidR="00E90DF2">
        <w:rPr>
          <w:rFonts w:ascii="Calibri" w:eastAsia="Calibri" w:hAnsi="Calibri" w:cs="Calibri"/>
          <w:color w:val="000000" w:themeColor="text1"/>
        </w:rPr>
        <w:t xml:space="preserve">n </w:t>
      </w:r>
      <w:r w:rsidR="00471405">
        <w:rPr>
          <w:rFonts w:ascii="Calibri" w:eastAsia="Calibri" w:hAnsi="Calibri" w:cs="Calibri"/>
          <w:color w:val="000000" w:themeColor="text1"/>
        </w:rPr>
        <w:t>40</w:t>
      </w:r>
      <w:r w:rsidR="00CD183F">
        <w:rPr>
          <w:rFonts w:ascii="Calibri" w:eastAsia="Calibri" w:hAnsi="Calibri" w:cs="Calibri"/>
          <w:color w:val="000000" w:themeColor="text1"/>
        </w:rPr>
        <w:t>0</w:t>
      </w:r>
      <w:r w:rsidR="0025414E">
        <w:rPr>
          <w:rFonts w:ascii="Calibri" w:eastAsia="Calibri" w:hAnsi="Calibri" w:cs="Calibri"/>
          <w:color w:val="000000" w:themeColor="text1"/>
        </w:rPr>
        <w:t>.00</w:t>
      </w:r>
      <w:r w:rsidR="00E669A5">
        <w:rPr>
          <w:rFonts w:ascii="Calibri" w:eastAsia="Calibri" w:hAnsi="Calibri" w:cs="Calibri"/>
          <w:color w:val="000000" w:themeColor="text1"/>
        </w:rPr>
        <w:t>3</w:t>
      </w:r>
      <w:r w:rsidR="00B1664D">
        <w:rPr>
          <w:rFonts w:ascii="Calibri" w:eastAsia="Calibri" w:hAnsi="Calibri" w:cs="Calibri"/>
          <w:color w:val="000000" w:themeColor="text1"/>
        </w:rPr>
        <w:t>.00</w:t>
      </w:r>
      <w:r w:rsidR="00D43DB4">
        <w:rPr>
          <w:rFonts w:ascii="Calibri" w:eastAsia="Calibri" w:hAnsi="Calibri" w:cs="Calibri"/>
          <w:color w:val="000000" w:themeColor="text1"/>
        </w:rPr>
        <w:t>3.</w:t>
      </w:r>
      <w:r w:rsidR="00966955">
        <w:rPr>
          <w:rFonts w:ascii="Calibri" w:eastAsia="Calibri" w:hAnsi="Calibri" w:cs="Calibri"/>
          <w:color w:val="000000" w:themeColor="text1"/>
        </w:rPr>
        <w:t>001</w:t>
      </w:r>
      <w:r w:rsidR="00065046">
        <w:rPr>
          <w:rFonts w:ascii="Calibri" w:eastAsia="Calibri" w:hAnsi="Calibri" w:cs="Calibri"/>
          <w:color w:val="000000" w:themeColor="text1"/>
        </w:rPr>
        <w:t xml:space="preserve"> </w:t>
      </w:r>
      <w:r w:rsidR="00AA264B">
        <w:rPr>
          <w:rFonts w:ascii="Calibri" w:eastAsia="Calibri" w:hAnsi="Calibri" w:cs="Calibri"/>
          <w:color w:val="000000" w:themeColor="text1"/>
        </w:rPr>
        <w:t>abov</w:t>
      </w:r>
      <w:r w:rsidR="00244602">
        <w:rPr>
          <w:rFonts w:ascii="Calibri" w:eastAsia="Calibri" w:hAnsi="Calibri" w:cs="Calibri"/>
          <w:color w:val="000000" w:themeColor="text1"/>
        </w:rPr>
        <w:t>e</w:t>
      </w:r>
      <w:r w:rsidR="00303CE8">
        <w:rPr>
          <w:rFonts w:ascii="Calibri" w:eastAsia="Calibri" w:hAnsi="Calibri" w:cs="Calibri"/>
          <w:color w:val="000000" w:themeColor="text1"/>
        </w:rPr>
        <w:t>.</w:t>
      </w:r>
      <w:r w:rsidR="00442E48">
        <w:rPr>
          <w:rFonts w:ascii="Calibri" w:eastAsia="Calibri" w:hAnsi="Calibri" w:cs="Calibri"/>
          <w:color w:val="000000" w:themeColor="text1"/>
        </w:rPr>
        <w:t xml:space="preserve"> S</w:t>
      </w:r>
      <w:r w:rsidR="00D63217">
        <w:rPr>
          <w:rFonts w:ascii="Calibri" w:eastAsia="Calibri" w:hAnsi="Calibri" w:cs="Calibri"/>
          <w:color w:val="000000" w:themeColor="text1"/>
        </w:rPr>
        <w:t>igns</w:t>
      </w:r>
      <w:r w:rsidR="00D43516">
        <w:rPr>
          <w:rFonts w:ascii="Calibri" w:eastAsia="Calibri" w:hAnsi="Calibri" w:cs="Calibri"/>
          <w:color w:val="000000" w:themeColor="text1"/>
        </w:rPr>
        <w:t xml:space="preserve"> sha</w:t>
      </w:r>
      <w:r w:rsidR="001B1A72">
        <w:rPr>
          <w:rFonts w:ascii="Calibri" w:eastAsia="Calibri" w:hAnsi="Calibri" w:cs="Calibri"/>
          <w:color w:val="000000" w:themeColor="text1"/>
        </w:rPr>
        <w:t xml:space="preserve">ll </w:t>
      </w:r>
      <w:r w:rsidR="00A141A6">
        <w:rPr>
          <w:rFonts w:ascii="Calibri" w:eastAsia="Calibri" w:hAnsi="Calibri" w:cs="Calibri"/>
          <w:color w:val="000000" w:themeColor="text1"/>
        </w:rPr>
        <w:t>only</w:t>
      </w:r>
      <w:r w:rsidR="001374E3">
        <w:rPr>
          <w:rFonts w:ascii="Calibri" w:eastAsia="Calibri" w:hAnsi="Calibri" w:cs="Calibri"/>
          <w:color w:val="000000" w:themeColor="text1"/>
        </w:rPr>
        <w:t xml:space="preserve"> be </w:t>
      </w:r>
      <w:r w:rsidR="00EE11EB">
        <w:rPr>
          <w:rFonts w:ascii="Calibri" w:eastAsia="Calibri" w:hAnsi="Calibri" w:cs="Calibri"/>
          <w:color w:val="000000" w:themeColor="text1"/>
        </w:rPr>
        <w:t xml:space="preserve">placed </w:t>
      </w:r>
      <w:r w:rsidR="00DC5D4A">
        <w:rPr>
          <w:rFonts w:ascii="Calibri" w:eastAsia="Calibri" w:hAnsi="Calibri" w:cs="Calibri"/>
          <w:color w:val="000000" w:themeColor="text1"/>
        </w:rPr>
        <w:t xml:space="preserve">on </w:t>
      </w:r>
      <w:r w:rsidR="00F40052">
        <w:rPr>
          <w:rFonts w:ascii="Calibri" w:eastAsia="Calibri" w:hAnsi="Calibri" w:cs="Calibri"/>
          <w:color w:val="000000" w:themeColor="text1"/>
        </w:rPr>
        <w:t>bu</w:t>
      </w:r>
      <w:r w:rsidR="00AD6C1E">
        <w:rPr>
          <w:rFonts w:ascii="Calibri" w:eastAsia="Calibri" w:hAnsi="Calibri" w:cs="Calibri"/>
          <w:color w:val="000000" w:themeColor="text1"/>
        </w:rPr>
        <w:t>il</w:t>
      </w:r>
      <w:r w:rsidR="00E27E7C">
        <w:rPr>
          <w:rFonts w:ascii="Calibri" w:eastAsia="Calibri" w:hAnsi="Calibri" w:cs="Calibri"/>
          <w:color w:val="000000" w:themeColor="text1"/>
        </w:rPr>
        <w:t>dings</w:t>
      </w:r>
      <w:r w:rsidR="007B0700">
        <w:rPr>
          <w:rFonts w:ascii="Calibri" w:eastAsia="Calibri" w:hAnsi="Calibri" w:cs="Calibri"/>
          <w:color w:val="000000" w:themeColor="text1"/>
        </w:rPr>
        <w:t xml:space="preserve">, </w:t>
      </w:r>
      <w:r w:rsidR="00806739">
        <w:rPr>
          <w:rFonts w:ascii="Calibri" w:eastAsia="Calibri" w:hAnsi="Calibri" w:cs="Calibri"/>
          <w:color w:val="000000" w:themeColor="text1"/>
        </w:rPr>
        <w:t>free</w:t>
      </w:r>
      <w:r w:rsidR="00CE2F2A">
        <w:rPr>
          <w:rFonts w:ascii="Calibri" w:eastAsia="Calibri" w:hAnsi="Calibri" w:cs="Calibri"/>
          <w:color w:val="000000" w:themeColor="text1"/>
        </w:rPr>
        <w:t xml:space="preserve"> </w:t>
      </w:r>
      <w:r w:rsidR="00E95F88">
        <w:rPr>
          <w:rFonts w:ascii="Calibri" w:eastAsia="Calibri" w:hAnsi="Calibri" w:cs="Calibri"/>
          <w:color w:val="000000" w:themeColor="text1"/>
        </w:rPr>
        <w:t>s</w:t>
      </w:r>
      <w:r w:rsidR="00C108DF">
        <w:rPr>
          <w:rFonts w:ascii="Calibri" w:eastAsia="Calibri" w:hAnsi="Calibri" w:cs="Calibri"/>
          <w:color w:val="000000" w:themeColor="text1"/>
        </w:rPr>
        <w:t>tand</w:t>
      </w:r>
      <w:r w:rsidR="00726D1E">
        <w:rPr>
          <w:rFonts w:ascii="Calibri" w:eastAsia="Calibri" w:hAnsi="Calibri" w:cs="Calibri"/>
          <w:color w:val="000000" w:themeColor="text1"/>
        </w:rPr>
        <w:t xml:space="preserve">ing </w:t>
      </w:r>
      <w:r w:rsidR="00B00A1E">
        <w:rPr>
          <w:rFonts w:ascii="Calibri" w:eastAsia="Calibri" w:hAnsi="Calibri" w:cs="Calibri"/>
          <w:color w:val="000000" w:themeColor="text1"/>
        </w:rPr>
        <w:t>on</w:t>
      </w:r>
      <w:r w:rsidR="00535C14">
        <w:rPr>
          <w:rFonts w:ascii="Calibri" w:eastAsia="Calibri" w:hAnsi="Calibri" w:cs="Calibri"/>
          <w:color w:val="000000" w:themeColor="text1"/>
        </w:rPr>
        <w:t xml:space="preserve"> a pol</w:t>
      </w:r>
      <w:r w:rsidR="000F348A">
        <w:rPr>
          <w:rFonts w:ascii="Calibri" w:eastAsia="Calibri" w:hAnsi="Calibri" w:cs="Calibri"/>
          <w:color w:val="000000" w:themeColor="text1"/>
        </w:rPr>
        <w:t>e</w:t>
      </w:r>
      <w:r w:rsidR="00FE0FF1">
        <w:rPr>
          <w:rFonts w:ascii="Calibri" w:eastAsia="Calibri" w:hAnsi="Calibri" w:cs="Calibri"/>
          <w:color w:val="000000" w:themeColor="text1"/>
        </w:rPr>
        <w:t xml:space="preserve">, </w:t>
      </w:r>
      <w:r w:rsidR="00A06D67">
        <w:rPr>
          <w:rFonts w:ascii="Calibri" w:eastAsia="Calibri" w:hAnsi="Calibri" w:cs="Calibri"/>
          <w:color w:val="000000" w:themeColor="text1"/>
        </w:rPr>
        <w:t>or a mo</w:t>
      </w:r>
      <w:r w:rsidR="00097494">
        <w:rPr>
          <w:rFonts w:ascii="Calibri" w:eastAsia="Calibri" w:hAnsi="Calibri" w:cs="Calibri"/>
          <w:color w:val="000000" w:themeColor="text1"/>
        </w:rPr>
        <w:t xml:space="preserve">nument type sign and no other place. </w:t>
      </w:r>
      <w:r w:rsidR="00BF3341">
        <w:rPr>
          <w:rFonts w:ascii="Calibri" w:eastAsia="Calibri" w:hAnsi="Calibri" w:cs="Calibri"/>
          <w:color w:val="000000" w:themeColor="text1"/>
        </w:rPr>
        <w:t xml:space="preserve">A second free standing sign may be granted through </w:t>
      </w:r>
      <w:r w:rsidR="00333EF9">
        <w:rPr>
          <w:rFonts w:ascii="Calibri" w:eastAsia="Calibri" w:hAnsi="Calibri" w:cs="Calibri"/>
          <w:color w:val="000000" w:themeColor="text1"/>
        </w:rPr>
        <w:t xml:space="preserve">this </w:t>
      </w:r>
      <w:r w:rsidR="00757754">
        <w:rPr>
          <w:rFonts w:ascii="Calibri" w:eastAsia="Calibri" w:hAnsi="Calibri" w:cs="Calibri"/>
          <w:color w:val="000000" w:themeColor="text1"/>
        </w:rPr>
        <w:t>conditio</w:t>
      </w:r>
      <w:r w:rsidR="00801F9C">
        <w:rPr>
          <w:rFonts w:ascii="Calibri" w:eastAsia="Calibri" w:hAnsi="Calibri" w:cs="Calibri"/>
          <w:color w:val="000000" w:themeColor="text1"/>
        </w:rPr>
        <w:t xml:space="preserve">nal </w:t>
      </w:r>
      <w:r w:rsidR="005B4947">
        <w:rPr>
          <w:rFonts w:ascii="Calibri" w:eastAsia="Calibri" w:hAnsi="Calibri" w:cs="Calibri"/>
          <w:color w:val="000000" w:themeColor="text1"/>
        </w:rPr>
        <w:t xml:space="preserve">use permit </w:t>
      </w:r>
      <w:r w:rsidR="00963B67">
        <w:rPr>
          <w:rFonts w:ascii="Calibri" w:eastAsia="Calibri" w:hAnsi="Calibri" w:cs="Calibri"/>
          <w:color w:val="000000" w:themeColor="text1"/>
        </w:rPr>
        <w:t>if the following</w:t>
      </w:r>
      <w:r w:rsidR="00AB010D">
        <w:rPr>
          <w:rFonts w:ascii="Calibri" w:eastAsia="Calibri" w:hAnsi="Calibri" w:cs="Calibri"/>
          <w:color w:val="000000" w:themeColor="text1"/>
        </w:rPr>
        <w:t xml:space="preserve"> conditions are met: </w:t>
      </w:r>
    </w:p>
    <w:p w14:paraId="6319C8CE" w14:textId="21C20CC0" w:rsidR="008F14B2" w:rsidRDefault="008F14B2" w:rsidP="00782451">
      <w:pPr>
        <w:ind w:left="2160" w:hanging="216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ab/>
        <w:t xml:space="preserve">The </w:t>
      </w:r>
      <w:r w:rsidR="00B40CCB">
        <w:rPr>
          <w:rFonts w:ascii="Calibri" w:eastAsia="Calibri" w:hAnsi="Calibri" w:cs="Calibri"/>
          <w:color w:val="000000" w:themeColor="text1"/>
        </w:rPr>
        <w:t xml:space="preserve">remainder of this section is unchanged. </w:t>
      </w:r>
    </w:p>
    <w:p w14:paraId="5C3F421E" w14:textId="77777777" w:rsidR="00B40CCB" w:rsidRDefault="00B40CCB" w:rsidP="00782451">
      <w:pPr>
        <w:ind w:left="2160" w:hanging="2160"/>
        <w:rPr>
          <w:rFonts w:ascii="Calibri" w:eastAsia="Calibri" w:hAnsi="Calibri" w:cs="Calibri"/>
          <w:color w:val="000000" w:themeColor="text1"/>
        </w:rPr>
      </w:pPr>
    </w:p>
    <w:p w14:paraId="7FF4D195" w14:textId="28B4D1BD" w:rsidR="00285556" w:rsidRDefault="00B40CCB" w:rsidP="00485F57">
      <w:pPr>
        <w:ind w:left="2160" w:hanging="216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400.003.0</w:t>
      </w:r>
      <w:r w:rsidR="0037458C">
        <w:rPr>
          <w:rFonts w:ascii="Calibri" w:eastAsia="Calibri" w:hAnsi="Calibri" w:cs="Calibri"/>
          <w:color w:val="000000" w:themeColor="text1"/>
        </w:rPr>
        <w:t>03.008</w:t>
      </w:r>
      <w:r w:rsidR="0037458C">
        <w:rPr>
          <w:rFonts w:ascii="Calibri" w:eastAsia="Calibri" w:hAnsi="Calibri" w:cs="Calibri"/>
          <w:color w:val="000000" w:themeColor="text1"/>
        </w:rPr>
        <w:tab/>
      </w:r>
      <w:r w:rsidR="00543AD1">
        <w:rPr>
          <w:rFonts w:ascii="Calibri" w:eastAsia="Calibri" w:hAnsi="Calibri" w:cs="Calibri"/>
          <w:color w:val="000000" w:themeColor="text1"/>
        </w:rPr>
        <w:t xml:space="preserve">Each </w:t>
      </w:r>
      <w:r w:rsidR="00720948">
        <w:rPr>
          <w:rFonts w:ascii="Calibri" w:eastAsia="Calibri" w:hAnsi="Calibri" w:cs="Calibri"/>
          <w:color w:val="000000" w:themeColor="text1"/>
        </w:rPr>
        <w:t>free-standing</w:t>
      </w:r>
      <w:r w:rsidR="00543AD1">
        <w:rPr>
          <w:rFonts w:ascii="Calibri" w:eastAsia="Calibri" w:hAnsi="Calibri" w:cs="Calibri"/>
          <w:color w:val="000000" w:themeColor="text1"/>
        </w:rPr>
        <w:t xml:space="preserve"> sign shall include the property address </w:t>
      </w:r>
      <w:r w:rsidR="00485F57">
        <w:rPr>
          <w:rFonts w:ascii="Calibri" w:eastAsia="Calibri" w:hAnsi="Calibri" w:cs="Calibri"/>
          <w:color w:val="000000" w:themeColor="text1"/>
        </w:rPr>
        <w:t xml:space="preserve">in text large enough </w:t>
      </w:r>
      <w:r w:rsidR="00C53008">
        <w:rPr>
          <w:rFonts w:ascii="Calibri" w:eastAsia="Calibri" w:hAnsi="Calibri" w:cs="Calibri"/>
          <w:color w:val="000000" w:themeColor="text1"/>
        </w:rPr>
        <w:t>to be seen by the travelling public on th</w:t>
      </w:r>
      <w:r w:rsidR="00720948">
        <w:rPr>
          <w:rFonts w:ascii="Calibri" w:eastAsia="Calibri" w:hAnsi="Calibri" w:cs="Calibri"/>
          <w:color w:val="000000" w:themeColor="text1"/>
        </w:rPr>
        <w:t xml:space="preserve">e abutting roadway. The sign area </w:t>
      </w:r>
      <w:r w:rsidR="00292066">
        <w:rPr>
          <w:rFonts w:ascii="Calibri" w:eastAsia="Calibri" w:hAnsi="Calibri" w:cs="Calibri"/>
          <w:color w:val="000000" w:themeColor="text1"/>
        </w:rPr>
        <w:t xml:space="preserve">required to display the property address shall not </w:t>
      </w:r>
      <w:r w:rsidR="00416516">
        <w:rPr>
          <w:rFonts w:ascii="Calibri" w:eastAsia="Calibri" w:hAnsi="Calibri" w:cs="Calibri"/>
          <w:color w:val="000000" w:themeColor="text1"/>
        </w:rPr>
        <w:t xml:space="preserve">reduce the permitted square footage area of the sign. </w:t>
      </w:r>
    </w:p>
    <w:p w14:paraId="4EE5FB1B" w14:textId="6B200170" w:rsidR="25DF04C2" w:rsidRPr="00C62ED8" w:rsidRDefault="008732F3" w:rsidP="7C3D5B5A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</w:r>
    </w:p>
    <w:p w14:paraId="723DF722" w14:textId="1DCF1477" w:rsidR="7C3D5B5A" w:rsidRDefault="7C3D5B5A"/>
    <w:sectPr w:rsidR="7C3D5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3E704"/>
    <w:multiLevelType w:val="hybridMultilevel"/>
    <w:tmpl w:val="FFFFFFFF"/>
    <w:lvl w:ilvl="0" w:tplc="4C1C44C6">
      <w:start w:val="1"/>
      <w:numFmt w:val="decimal"/>
      <w:lvlText w:val="%1."/>
      <w:lvlJc w:val="left"/>
      <w:pPr>
        <w:ind w:left="720" w:hanging="360"/>
      </w:pPr>
    </w:lvl>
    <w:lvl w:ilvl="1" w:tplc="AABC640E">
      <w:start w:val="1"/>
      <w:numFmt w:val="lowerLetter"/>
      <w:lvlText w:val="%2."/>
      <w:lvlJc w:val="left"/>
      <w:pPr>
        <w:ind w:left="1440" w:hanging="360"/>
      </w:pPr>
    </w:lvl>
    <w:lvl w:ilvl="2" w:tplc="C344C29E">
      <w:start w:val="1"/>
      <w:numFmt w:val="lowerRoman"/>
      <w:lvlText w:val="%3."/>
      <w:lvlJc w:val="right"/>
      <w:pPr>
        <w:ind w:left="2160" w:hanging="180"/>
      </w:pPr>
    </w:lvl>
    <w:lvl w:ilvl="3" w:tplc="D56E5F5C">
      <w:start w:val="1"/>
      <w:numFmt w:val="decimal"/>
      <w:lvlText w:val="%4."/>
      <w:lvlJc w:val="left"/>
      <w:pPr>
        <w:ind w:left="2880" w:hanging="360"/>
      </w:pPr>
    </w:lvl>
    <w:lvl w:ilvl="4" w:tplc="BD6425B6">
      <w:start w:val="1"/>
      <w:numFmt w:val="lowerLetter"/>
      <w:lvlText w:val="%5."/>
      <w:lvlJc w:val="left"/>
      <w:pPr>
        <w:ind w:left="3600" w:hanging="360"/>
      </w:pPr>
    </w:lvl>
    <w:lvl w:ilvl="5" w:tplc="357E9060">
      <w:start w:val="1"/>
      <w:numFmt w:val="lowerRoman"/>
      <w:lvlText w:val="%6."/>
      <w:lvlJc w:val="right"/>
      <w:pPr>
        <w:ind w:left="4320" w:hanging="180"/>
      </w:pPr>
    </w:lvl>
    <w:lvl w:ilvl="6" w:tplc="4D369DF6">
      <w:start w:val="1"/>
      <w:numFmt w:val="decimal"/>
      <w:lvlText w:val="%7."/>
      <w:lvlJc w:val="left"/>
      <w:pPr>
        <w:ind w:left="5040" w:hanging="360"/>
      </w:pPr>
    </w:lvl>
    <w:lvl w:ilvl="7" w:tplc="6998571C">
      <w:start w:val="1"/>
      <w:numFmt w:val="lowerLetter"/>
      <w:lvlText w:val="%8."/>
      <w:lvlJc w:val="left"/>
      <w:pPr>
        <w:ind w:left="5760" w:hanging="360"/>
      </w:pPr>
    </w:lvl>
    <w:lvl w:ilvl="8" w:tplc="51DE37E0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49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F4D7D4"/>
    <w:rsid w:val="000046DA"/>
    <w:rsid w:val="00011EC1"/>
    <w:rsid w:val="00030001"/>
    <w:rsid w:val="00035D1F"/>
    <w:rsid w:val="0004740D"/>
    <w:rsid w:val="00051840"/>
    <w:rsid w:val="00064934"/>
    <w:rsid w:val="00065046"/>
    <w:rsid w:val="00065CE1"/>
    <w:rsid w:val="00085810"/>
    <w:rsid w:val="00091926"/>
    <w:rsid w:val="00097494"/>
    <w:rsid w:val="00097F63"/>
    <w:rsid w:val="000A02F8"/>
    <w:rsid w:val="000B71BF"/>
    <w:rsid w:val="000C2543"/>
    <w:rsid w:val="000C312C"/>
    <w:rsid w:val="000D3B21"/>
    <w:rsid w:val="000D54C9"/>
    <w:rsid w:val="000D5F9A"/>
    <w:rsid w:val="000D78FC"/>
    <w:rsid w:val="000E6BDC"/>
    <w:rsid w:val="000F330E"/>
    <w:rsid w:val="000F348A"/>
    <w:rsid w:val="001033FA"/>
    <w:rsid w:val="0010637E"/>
    <w:rsid w:val="00120193"/>
    <w:rsid w:val="00121FAD"/>
    <w:rsid w:val="00131FF8"/>
    <w:rsid w:val="00136A62"/>
    <w:rsid w:val="0013734C"/>
    <w:rsid w:val="001374E3"/>
    <w:rsid w:val="00142181"/>
    <w:rsid w:val="00154E57"/>
    <w:rsid w:val="0015616B"/>
    <w:rsid w:val="00162A30"/>
    <w:rsid w:val="00165C4D"/>
    <w:rsid w:val="00173C7E"/>
    <w:rsid w:val="00174115"/>
    <w:rsid w:val="00185930"/>
    <w:rsid w:val="00197842"/>
    <w:rsid w:val="001A1BAF"/>
    <w:rsid w:val="001A3681"/>
    <w:rsid w:val="001A5CA1"/>
    <w:rsid w:val="001A6D1B"/>
    <w:rsid w:val="001B1A72"/>
    <w:rsid w:val="001B2CEC"/>
    <w:rsid w:val="001C0A53"/>
    <w:rsid w:val="001C6004"/>
    <w:rsid w:val="001D13EF"/>
    <w:rsid w:val="001D1C0B"/>
    <w:rsid w:val="001D3D17"/>
    <w:rsid w:val="001D424F"/>
    <w:rsid w:val="001D6F8D"/>
    <w:rsid w:val="001F7A64"/>
    <w:rsid w:val="0020414D"/>
    <w:rsid w:val="00210515"/>
    <w:rsid w:val="00215A63"/>
    <w:rsid w:val="00224EC9"/>
    <w:rsid w:val="00244508"/>
    <w:rsid w:val="00244602"/>
    <w:rsid w:val="00245FC6"/>
    <w:rsid w:val="0025414E"/>
    <w:rsid w:val="00254B3C"/>
    <w:rsid w:val="00261368"/>
    <w:rsid w:val="0027381A"/>
    <w:rsid w:val="00274194"/>
    <w:rsid w:val="002818C5"/>
    <w:rsid w:val="00285556"/>
    <w:rsid w:val="002875E4"/>
    <w:rsid w:val="00292066"/>
    <w:rsid w:val="0029318C"/>
    <w:rsid w:val="002B04FA"/>
    <w:rsid w:val="002B124B"/>
    <w:rsid w:val="002B1F5D"/>
    <w:rsid w:val="002B4084"/>
    <w:rsid w:val="002B6AC4"/>
    <w:rsid w:val="002D099A"/>
    <w:rsid w:val="002D72EB"/>
    <w:rsid w:val="00303CE8"/>
    <w:rsid w:val="00306E47"/>
    <w:rsid w:val="0031148F"/>
    <w:rsid w:val="003146A3"/>
    <w:rsid w:val="00320B7E"/>
    <w:rsid w:val="00326ABD"/>
    <w:rsid w:val="00330976"/>
    <w:rsid w:val="003327EC"/>
    <w:rsid w:val="00332FB9"/>
    <w:rsid w:val="00333EF9"/>
    <w:rsid w:val="0034586A"/>
    <w:rsid w:val="00345B06"/>
    <w:rsid w:val="0034656B"/>
    <w:rsid w:val="003610EE"/>
    <w:rsid w:val="00361BF3"/>
    <w:rsid w:val="00366C4A"/>
    <w:rsid w:val="00367800"/>
    <w:rsid w:val="003701A1"/>
    <w:rsid w:val="0037458C"/>
    <w:rsid w:val="00376CDD"/>
    <w:rsid w:val="003A7336"/>
    <w:rsid w:val="003B199F"/>
    <w:rsid w:val="003B476E"/>
    <w:rsid w:val="003B5603"/>
    <w:rsid w:val="003C41D7"/>
    <w:rsid w:val="003D3303"/>
    <w:rsid w:val="003D525A"/>
    <w:rsid w:val="003E48CD"/>
    <w:rsid w:val="003E647A"/>
    <w:rsid w:val="003E7627"/>
    <w:rsid w:val="003F5AC6"/>
    <w:rsid w:val="0041629B"/>
    <w:rsid w:val="00416516"/>
    <w:rsid w:val="00417E5C"/>
    <w:rsid w:val="0042405B"/>
    <w:rsid w:val="00442E48"/>
    <w:rsid w:val="00443192"/>
    <w:rsid w:val="004440D3"/>
    <w:rsid w:val="00447583"/>
    <w:rsid w:val="0044768A"/>
    <w:rsid w:val="004477D7"/>
    <w:rsid w:val="00450808"/>
    <w:rsid w:val="00451492"/>
    <w:rsid w:val="00452AD5"/>
    <w:rsid w:val="00455CB7"/>
    <w:rsid w:val="004709D8"/>
    <w:rsid w:val="00471405"/>
    <w:rsid w:val="00477CD5"/>
    <w:rsid w:val="00485F57"/>
    <w:rsid w:val="0049186D"/>
    <w:rsid w:val="00492081"/>
    <w:rsid w:val="0049330A"/>
    <w:rsid w:val="0049793A"/>
    <w:rsid w:val="004A299A"/>
    <w:rsid w:val="004A554C"/>
    <w:rsid w:val="004D4AC8"/>
    <w:rsid w:val="004D6959"/>
    <w:rsid w:val="004D7D14"/>
    <w:rsid w:val="004D7E22"/>
    <w:rsid w:val="004E05A4"/>
    <w:rsid w:val="004E182C"/>
    <w:rsid w:val="004E5CD3"/>
    <w:rsid w:val="004F1073"/>
    <w:rsid w:val="004F281B"/>
    <w:rsid w:val="00505BB3"/>
    <w:rsid w:val="00514814"/>
    <w:rsid w:val="005156D9"/>
    <w:rsid w:val="005218C9"/>
    <w:rsid w:val="00522587"/>
    <w:rsid w:val="00535C14"/>
    <w:rsid w:val="00543AD1"/>
    <w:rsid w:val="005621B0"/>
    <w:rsid w:val="0057348E"/>
    <w:rsid w:val="00576661"/>
    <w:rsid w:val="00580526"/>
    <w:rsid w:val="00584FA7"/>
    <w:rsid w:val="00593B56"/>
    <w:rsid w:val="005A071E"/>
    <w:rsid w:val="005B2D53"/>
    <w:rsid w:val="005B4947"/>
    <w:rsid w:val="005B6B33"/>
    <w:rsid w:val="005B770E"/>
    <w:rsid w:val="005B7EB0"/>
    <w:rsid w:val="005C0544"/>
    <w:rsid w:val="005C63D9"/>
    <w:rsid w:val="005D4FDF"/>
    <w:rsid w:val="005D7045"/>
    <w:rsid w:val="005F35D7"/>
    <w:rsid w:val="00605948"/>
    <w:rsid w:val="006167AC"/>
    <w:rsid w:val="00622892"/>
    <w:rsid w:val="00630214"/>
    <w:rsid w:val="006331B5"/>
    <w:rsid w:val="0064124E"/>
    <w:rsid w:val="00660B23"/>
    <w:rsid w:val="00666721"/>
    <w:rsid w:val="00680F3D"/>
    <w:rsid w:val="00692824"/>
    <w:rsid w:val="006A27C2"/>
    <w:rsid w:val="006B1978"/>
    <w:rsid w:val="006C3782"/>
    <w:rsid w:val="006C6841"/>
    <w:rsid w:val="006D185E"/>
    <w:rsid w:val="006D1E50"/>
    <w:rsid w:val="006D3D86"/>
    <w:rsid w:val="006D7422"/>
    <w:rsid w:val="006E149E"/>
    <w:rsid w:val="006E2975"/>
    <w:rsid w:val="006E367E"/>
    <w:rsid w:val="006E510B"/>
    <w:rsid w:val="006F04D6"/>
    <w:rsid w:val="006F5C69"/>
    <w:rsid w:val="00703047"/>
    <w:rsid w:val="00707DBF"/>
    <w:rsid w:val="00716ACB"/>
    <w:rsid w:val="00717388"/>
    <w:rsid w:val="00720948"/>
    <w:rsid w:val="007231DD"/>
    <w:rsid w:val="00726D1E"/>
    <w:rsid w:val="00726E62"/>
    <w:rsid w:val="00731B98"/>
    <w:rsid w:val="00737505"/>
    <w:rsid w:val="00746D55"/>
    <w:rsid w:val="00754518"/>
    <w:rsid w:val="00756130"/>
    <w:rsid w:val="00757754"/>
    <w:rsid w:val="00766DEE"/>
    <w:rsid w:val="0077216A"/>
    <w:rsid w:val="00780F6B"/>
    <w:rsid w:val="00782451"/>
    <w:rsid w:val="00790DDA"/>
    <w:rsid w:val="00797DF6"/>
    <w:rsid w:val="007A16F2"/>
    <w:rsid w:val="007A4BAB"/>
    <w:rsid w:val="007B0700"/>
    <w:rsid w:val="007B0A55"/>
    <w:rsid w:val="007B10AC"/>
    <w:rsid w:val="007B157E"/>
    <w:rsid w:val="007B2E39"/>
    <w:rsid w:val="007B4270"/>
    <w:rsid w:val="007B707B"/>
    <w:rsid w:val="007C0F06"/>
    <w:rsid w:val="007C4104"/>
    <w:rsid w:val="007F4151"/>
    <w:rsid w:val="007F68EE"/>
    <w:rsid w:val="00800F47"/>
    <w:rsid w:val="00801D4A"/>
    <w:rsid w:val="00801F9C"/>
    <w:rsid w:val="00805A84"/>
    <w:rsid w:val="00806739"/>
    <w:rsid w:val="008147E8"/>
    <w:rsid w:val="00831C6D"/>
    <w:rsid w:val="0084753B"/>
    <w:rsid w:val="00852D59"/>
    <w:rsid w:val="00853300"/>
    <w:rsid w:val="00867E11"/>
    <w:rsid w:val="008732F3"/>
    <w:rsid w:val="00884F4B"/>
    <w:rsid w:val="00887871"/>
    <w:rsid w:val="00891D72"/>
    <w:rsid w:val="008C344A"/>
    <w:rsid w:val="008C3F46"/>
    <w:rsid w:val="008D0093"/>
    <w:rsid w:val="008D3410"/>
    <w:rsid w:val="008E6828"/>
    <w:rsid w:val="008E73FD"/>
    <w:rsid w:val="008F14B2"/>
    <w:rsid w:val="008F1F9A"/>
    <w:rsid w:val="009054ED"/>
    <w:rsid w:val="00935DA1"/>
    <w:rsid w:val="00953EE2"/>
    <w:rsid w:val="00963B67"/>
    <w:rsid w:val="00966955"/>
    <w:rsid w:val="00977B56"/>
    <w:rsid w:val="00994267"/>
    <w:rsid w:val="009A06D5"/>
    <w:rsid w:val="009A6C7C"/>
    <w:rsid w:val="009B7EE1"/>
    <w:rsid w:val="009C18EB"/>
    <w:rsid w:val="009C5961"/>
    <w:rsid w:val="009D33F6"/>
    <w:rsid w:val="009D6A2E"/>
    <w:rsid w:val="009E4971"/>
    <w:rsid w:val="009F00DB"/>
    <w:rsid w:val="009F699C"/>
    <w:rsid w:val="009F700B"/>
    <w:rsid w:val="00A06D67"/>
    <w:rsid w:val="00A135E8"/>
    <w:rsid w:val="00A141A6"/>
    <w:rsid w:val="00A155DA"/>
    <w:rsid w:val="00A15972"/>
    <w:rsid w:val="00A161D6"/>
    <w:rsid w:val="00A217A0"/>
    <w:rsid w:val="00A32B16"/>
    <w:rsid w:val="00A36E2F"/>
    <w:rsid w:val="00A40AB2"/>
    <w:rsid w:val="00A41589"/>
    <w:rsid w:val="00A42428"/>
    <w:rsid w:val="00A444AA"/>
    <w:rsid w:val="00A46CE5"/>
    <w:rsid w:val="00A5037D"/>
    <w:rsid w:val="00A57AD3"/>
    <w:rsid w:val="00A617AE"/>
    <w:rsid w:val="00A72D5B"/>
    <w:rsid w:val="00A758D6"/>
    <w:rsid w:val="00A8141C"/>
    <w:rsid w:val="00A87A88"/>
    <w:rsid w:val="00A9123D"/>
    <w:rsid w:val="00A93908"/>
    <w:rsid w:val="00AA264B"/>
    <w:rsid w:val="00AA3F00"/>
    <w:rsid w:val="00AA5C4B"/>
    <w:rsid w:val="00AB010D"/>
    <w:rsid w:val="00AB0E27"/>
    <w:rsid w:val="00AB3807"/>
    <w:rsid w:val="00AC4E80"/>
    <w:rsid w:val="00AC6632"/>
    <w:rsid w:val="00AC7BD3"/>
    <w:rsid w:val="00AD5412"/>
    <w:rsid w:val="00AD5AE9"/>
    <w:rsid w:val="00AD6C1E"/>
    <w:rsid w:val="00AE1494"/>
    <w:rsid w:val="00AE5F8A"/>
    <w:rsid w:val="00AE7FC3"/>
    <w:rsid w:val="00B00A1E"/>
    <w:rsid w:val="00B03D88"/>
    <w:rsid w:val="00B1664D"/>
    <w:rsid w:val="00B229F6"/>
    <w:rsid w:val="00B24A5C"/>
    <w:rsid w:val="00B350E6"/>
    <w:rsid w:val="00B40237"/>
    <w:rsid w:val="00B40CCB"/>
    <w:rsid w:val="00B52B9C"/>
    <w:rsid w:val="00B558C9"/>
    <w:rsid w:val="00B7390A"/>
    <w:rsid w:val="00B85512"/>
    <w:rsid w:val="00B85DE8"/>
    <w:rsid w:val="00B86F99"/>
    <w:rsid w:val="00B91748"/>
    <w:rsid w:val="00BA01CE"/>
    <w:rsid w:val="00BA7054"/>
    <w:rsid w:val="00BB2DF0"/>
    <w:rsid w:val="00BB4751"/>
    <w:rsid w:val="00BC12E6"/>
    <w:rsid w:val="00BE660D"/>
    <w:rsid w:val="00BF3341"/>
    <w:rsid w:val="00BF5BF6"/>
    <w:rsid w:val="00C00A00"/>
    <w:rsid w:val="00C0460D"/>
    <w:rsid w:val="00C108DF"/>
    <w:rsid w:val="00C13B6C"/>
    <w:rsid w:val="00C323D1"/>
    <w:rsid w:val="00C33A38"/>
    <w:rsid w:val="00C37549"/>
    <w:rsid w:val="00C466A5"/>
    <w:rsid w:val="00C53008"/>
    <w:rsid w:val="00C57814"/>
    <w:rsid w:val="00C62ED8"/>
    <w:rsid w:val="00C6735F"/>
    <w:rsid w:val="00C70E91"/>
    <w:rsid w:val="00C71797"/>
    <w:rsid w:val="00C7679A"/>
    <w:rsid w:val="00C77096"/>
    <w:rsid w:val="00CA5682"/>
    <w:rsid w:val="00CA645C"/>
    <w:rsid w:val="00CB7893"/>
    <w:rsid w:val="00CB7925"/>
    <w:rsid w:val="00CC3BC7"/>
    <w:rsid w:val="00CC4A60"/>
    <w:rsid w:val="00CC5429"/>
    <w:rsid w:val="00CD183F"/>
    <w:rsid w:val="00CD324F"/>
    <w:rsid w:val="00CE2F2A"/>
    <w:rsid w:val="00CF56C2"/>
    <w:rsid w:val="00CF6C17"/>
    <w:rsid w:val="00D027E0"/>
    <w:rsid w:val="00D16C45"/>
    <w:rsid w:val="00D21145"/>
    <w:rsid w:val="00D30A4E"/>
    <w:rsid w:val="00D313DF"/>
    <w:rsid w:val="00D3168D"/>
    <w:rsid w:val="00D43516"/>
    <w:rsid w:val="00D43DB4"/>
    <w:rsid w:val="00D43E16"/>
    <w:rsid w:val="00D448B1"/>
    <w:rsid w:val="00D601E8"/>
    <w:rsid w:val="00D63217"/>
    <w:rsid w:val="00D63FB8"/>
    <w:rsid w:val="00D659EA"/>
    <w:rsid w:val="00D760DB"/>
    <w:rsid w:val="00D76988"/>
    <w:rsid w:val="00D808AB"/>
    <w:rsid w:val="00D81EE7"/>
    <w:rsid w:val="00D834EB"/>
    <w:rsid w:val="00DA30A0"/>
    <w:rsid w:val="00DA6EDA"/>
    <w:rsid w:val="00DB5A24"/>
    <w:rsid w:val="00DC5629"/>
    <w:rsid w:val="00DC5D4A"/>
    <w:rsid w:val="00DC764D"/>
    <w:rsid w:val="00DD4C2F"/>
    <w:rsid w:val="00DE7BE1"/>
    <w:rsid w:val="00DF4F02"/>
    <w:rsid w:val="00E0500D"/>
    <w:rsid w:val="00E06F5C"/>
    <w:rsid w:val="00E10F2B"/>
    <w:rsid w:val="00E279D6"/>
    <w:rsid w:val="00E27E7C"/>
    <w:rsid w:val="00E27ECF"/>
    <w:rsid w:val="00E647B0"/>
    <w:rsid w:val="00E669A5"/>
    <w:rsid w:val="00E84E82"/>
    <w:rsid w:val="00E90DF2"/>
    <w:rsid w:val="00E95F88"/>
    <w:rsid w:val="00EA2DC9"/>
    <w:rsid w:val="00EC0CEF"/>
    <w:rsid w:val="00ED1947"/>
    <w:rsid w:val="00EE11EB"/>
    <w:rsid w:val="00EE3FA2"/>
    <w:rsid w:val="00EF28C5"/>
    <w:rsid w:val="00EF28CE"/>
    <w:rsid w:val="00EF40F2"/>
    <w:rsid w:val="00EF79AC"/>
    <w:rsid w:val="00F00A3D"/>
    <w:rsid w:val="00F0539F"/>
    <w:rsid w:val="00F107F8"/>
    <w:rsid w:val="00F20F45"/>
    <w:rsid w:val="00F20FA7"/>
    <w:rsid w:val="00F357B0"/>
    <w:rsid w:val="00F364A9"/>
    <w:rsid w:val="00F40052"/>
    <w:rsid w:val="00F44B52"/>
    <w:rsid w:val="00F73271"/>
    <w:rsid w:val="00F76300"/>
    <w:rsid w:val="00F77388"/>
    <w:rsid w:val="00F82963"/>
    <w:rsid w:val="00F87E35"/>
    <w:rsid w:val="00F936F4"/>
    <w:rsid w:val="00F94B43"/>
    <w:rsid w:val="00FA70D1"/>
    <w:rsid w:val="00FB75B5"/>
    <w:rsid w:val="00FC5811"/>
    <w:rsid w:val="00FC5EB5"/>
    <w:rsid w:val="00FD1013"/>
    <w:rsid w:val="00FE0FF1"/>
    <w:rsid w:val="00FF00E3"/>
    <w:rsid w:val="09C8716C"/>
    <w:rsid w:val="143235D7"/>
    <w:rsid w:val="159C24C2"/>
    <w:rsid w:val="1BCF4BE0"/>
    <w:rsid w:val="1CDA1624"/>
    <w:rsid w:val="25DF04C2"/>
    <w:rsid w:val="290B392C"/>
    <w:rsid w:val="2D8ACF8F"/>
    <w:rsid w:val="2E33FF80"/>
    <w:rsid w:val="2E9511B0"/>
    <w:rsid w:val="3D04C579"/>
    <w:rsid w:val="496798C5"/>
    <w:rsid w:val="4B86CF4C"/>
    <w:rsid w:val="5473D997"/>
    <w:rsid w:val="786E6768"/>
    <w:rsid w:val="7C3D5B5A"/>
    <w:rsid w:val="7DF4D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F4D7D4"/>
  <w15:chartTrackingRefBased/>
  <w15:docId w15:val="{4442731D-A87E-4D1C-877B-52CD9CEF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7C3D5B5A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7C3D5B5A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7C3D5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Kennedy</dc:creator>
  <cp:keywords/>
  <dc:description/>
  <cp:lastModifiedBy>Mark Kennedy</cp:lastModifiedBy>
  <cp:revision>544</cp:revision>
  <dcterms:created xsi:type="dcterms:W3CDTF">2025-11-12T15:58:00Z</dcterms:created>
  <dcterms:modified xsi:type="dcterms:W3CDTF">2026-03-04T20:35:00Z</dcterms:modified>
</cp:coreProperties>
</file>