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D2B2" w14:textId="7E857E6F" w:rsidR="00484B37" w:rsidRPr="00D45562" w:rsidRDefault="004B676E" w:rsidP="00D45562">
      <w:pPr>
        <w:jc w:val="center"/>
        <w:rPr>
          <w:b/>
          <w:bCs/>
          <w:sz w:val="28"/>
          <w:szCs w:val="28"/>
        </w:rPr>
      </w:pPr>
      <w:r w:rsidRPr="00D45562">
        <w:rPr>
          <w:b/>
          <w:bCs/>
          <w:sz w:val="28"/>
          <w:szCs w:val="28"/>
        </w:rPr>
        <w:t xml:space="preserve">2025 Property Reassessment- What It Means </w:t>
      </w:r>
      <w:proofErr w:type="gramStart"/>
      <w:r w:rsidRPr="00D45562">
        <w:rPr>
          <w:b/>
          <w:bCs/>
          <w:sz w:val="28"/>
          <w:szCs w:val="28"/>
        </w:rPr>
        <w:t>For</w:t>
      </w:r>
      <w:proofErr w:type="gramEnd"/>
      <w:r w:rsidRPr="00D45562">
        <w:rPr>
          <w:b/>
          <w:bCs/>
          <w:sz w:val="28"/>
          <w:szCs w:val="28"/>
        </w:rPr>
        <w:t xml:space="preserve"> You</w:t>
      </w:r>
    </w:p>
    <w:p w14:paraId="3EBEC33F" w14:textId="06EEB678" w:rsidR="004B676E" w:rsidRPr="00D45562" w:rsidRDefault="004B676E" w:rsidP="00D45562">
      <w:pPr>
        <w:jc w:val="center"/>
        <w:rPr>
          <w:sz w:val="28"/>
          <w:szCs w:val="28"/>
        </w:rPr>
      </w:pPr>
      <w:r w:rsidRPr="00D45562">
        <w:rPr>
          <w:sz w:val="28"/>
          <w:szCs w:val="28"/>
        </w:rPr>
        <w:t>Per New Hampshire RSA 75:8-a, the Town of Brentwood, with KRT Appraisal, has updated property values to reflect fair market value as of April 1</w:t>
      </w:r>
      <w:r w:rsidR="00D45562">
        <w:rPr>
          <w:sz w:val="28"/>
          <w:szCs w:val="28"/>
        </w:rPr>
        <w:t>,</w:t>
      </w:r>
      <w:r w:rsidRPr="00D45562">
        <w:rPr>
          <w:sz w:val="28"/>
          <w:szCs w:val="28"/>
        </w:rPr>
        <w:t xml:space="preserve"> 2025.</w:t>
      </w:r>
    </w:p>
    <w:p w14:paraId="6555BD97" w14:textId="39DF2FF1" w:rsidR="004B676E" w:rsidRPr="00D45562" w:rsidRDefault="004B676E" w:rsidP="00D45562">
      <w:pPr>
        <w:jc w:val="center"/>
        <w:rPr>
          <w:sz w:val="28"/>
          <w:szCs w:val="28"/>
        </w:rPr>
      </w:pPr>
      <w:r w:rsidRPr="00D45562">
        <w:rPr>
          <w:sz w:val="28"/>
          <w:szCs w:val="28"/>
        </w:rPr>
        <w:t xml:space="preserve">On average, residential property values went up by </w:t>
      </w:r>
      <w:r w:rsidR="00D45562">
        <w:rPr>
          <w:sz w:val="28"/>
          <w:szCs w:val="28"/>
        </w:rPr>
        <w:t>65</w:t>
      </w:r>
      <w:r w:rsidRPr="00D45562">
        <w:rPr>
          <w:sz w:val="28"/>
          <w:szCs w:val="28"/>
        </w:rPr>
        <w:t>%.</w:t>
      </w:r>
    </w:p>
    <w:p w14:paraId="56CFD607" w14:textId="7735489A" w:rsidR="004B676E" w:rsidRPr="00D45562" w:rsidRDefault="004B676E" w:rsidP="00D45562">
      <w:pPr>
        <w:jc w:val="center"/>
        <w:rPr>
          <w:b/>
          <w:bCs/>
          <w:color w:val="EE0000"/>
          <w:sz w:val="28"/>
          <w:szCs w:val="28"/>
        </w:rPr>
      </w:pPr>
      <w:r w:rsidRPr="00D45562">
        <w:rPr>
          <w:b/>
          <w:bCs/>
          <w:color w:val="EE0000"/>
          <w:sz w:val="28"/>
          <w:szCs w:val="28"/>
        </w:rPr>
        <w:t xml:space="preserve">**Do NOT apply last year’s tax rate to your new </w:t>
      </w:r>
      <w:proofErr w:type="gramStart"/>
      <w:r w:rsidRPr="00D45562">
        <w:rPr>
          <w:b/>
          <w:bCs/>
          <w:color w:val="EE0000"/>
          <w:sz w:val="28"/>
          <w:szCs w:val="28"/>
        </w:rPr>
        <w:t>value.*</w:t>
      </w:r>
      <w:proofErr w:type="gramEnd"/>
      <w:r w:rsidRPr="00D45562">
        <w:rPr>
          <w:b/>
          <w:bCs/>
          <w:color w:val="EE0000"/>
          <w:sz w:val="28"/>
          <w:szCs w:val="28"/>
        </w:rPr>
        <w:t>*</w:t>
      </w:r>
    </w:p>
    <w:p w14:paraId="788AF67A" w14:textId="790ECBCD" w:rsidR="004B676E" w:rsidRPr="00D45562" w:rsidRDefault="004B676E" w:rsidP="00D45562">
      <w:pPr>
        <w:jc w:val="center"/>
        <w:rPr>
          <w:b/>
          <w:bCs/>
          <w:sz w:val="28"/>
          <w:szCs w:val="28"/>
        </w:rPr>
      </w:pPr>
      <w:r w:rsidRPr="00D45562">
        <w:rPr>
          <w:b/>
          <w:bCs/>
          <w:sz w:val="28"/>
          <w:szCs w:val="28"/>
        </w:rPr>
        <w:t>How to calculate the impact on your taxes:</w:t>
      </w:r>
    </w:p>
    <w:p w14:paraId="2A254015" w14:textId="440936DA" w:rsidR="004B676E" w:rsidRPr="00D45562" w:rsidRDefault="004B676E" w:rsidP="00D45562">
      <w:pPr>
        <w:jc w:val="center"/>
        <w:rPr>
          <w:b/>
          <w:bCs/>
          <w:sz w:val="28"/>
          <w:szCs w:val="28"/>
          <w:u w:val="single"/>
        </w:rPr>
      </w:pPr>
      <w:r w:rsidRPr="00D45562">
        <w:rPr>
          <w:b/>
          <w:bCs/>
          <w:sz w:val="28"/>
          <w:szCs w:val="28"/>
          <w:u w:val="single"/>
        </w:rPr>
        <w:t>EXAMPLE:</w:t>
      </w:r>
    </w:p>
    <w:p w14:paraId="17FD63D5" w14:textId="1DBF3B73" w:rsidR="004B676E" w:rsidRPr="005F7C0F" w:rsidRDefault="004B676E" w:rsidP="00D45562">
      <w:pPr>
        <w:jc w:val="center"/>
        <w:rPr>
          <w:b/>
          <w:bCs/>
          <w:color w:val="0070C0"/>
          <w:sz w:val="28"/>
          <w:szCs w:val="28"/>
        </w:rPr>
      </w:pPr>
      <w:r w:rsidRPr="005F7C0F">
        <w:rPr>
          <w:b/>
          <w:bCs/>
          <w:color w:val="0070C0"/>
          <w:sz w:val="28"/>
          <w:szCs w:val="28"/>
        </w:rPr>
        <w:t xml:space="preserve">2025 assessed value                      </w:t>
      </w:r>
      <w:proofErr w:type="gramStart"/>
      <w:r w:rsidRPr="005F7C0F">
        <w:rPr>
          <w:b/>
          <w:bCs/>
          <w:color w:val="0070C0"/>
          <w:sz w:val="28"/>
          <w:szCs w:val="28"/>
        </w:rPr>
        <w:tab/>
        <w:t xml:space="preserve">  $</w:t>
      </w:r>
      <w:proofErr w:type="gramEnd"/>
      <w:r w:rsidR="005F7C0F">
        <w:rPr>
          <w:b/>
          <w:bCs/>
          <w:color w:val="0070C0"/>
          <w:sz w:val="28"/>
          <w:szCs w:val="28"/>
        </w:rPr>
        <w:t>700</w:t>
      </w:r>
      <w:r w:rsidRPr="005F7C0F">
        <w:rPr>
          <w:b/>
          <w:bCs/>
          <w:color w:val="0070C0"/>
          <w:sz w:val="28"/>
          <w:szCs w:val="28"/>
        </w:rPr>
        <w:t>,000</w:t>
      </w:r>
    </w:p>
    <w:p w14:paraId="6DF54A1F" w14:textId="4D4F7F19" w:rsidR="004B676E" w:rsidRPr="005F7C0F" w:rsidRDefault="004B676E" w:rsidP="00D45562">
      <w:pPr>
        <w:jc w:val="center"/>
        <w:rPr>
          <w:b/>
          <w:bCs/>
          <w:color w:val="4EA72E" w:themeColor="accent6"/>
          <w:sz w:val="28"/>
          <w:szCs w:val="28"/>
        </w:rPr>
      </w:pPr>
      <w:r w:rsidRPr="005F7C0F">
        <w:rPr>
          <w:b/>
          <w:bCs/>
          <w:color w:val="4EA72E" w:themeColor="accent6"/>
          <w:sz w:val="28"/>
          <w:szCs w:val="28"/>
        </w:rPr>
        <w:t xml:space="preserve">Minus 2024 assessed </w:t>
      </w:r>
      <w:proofErr w:type="gramStart"/>
      <w:r w:rsidRPr="005F7C0F">
        <w:rPr>
          <w:b/>
          <w:bCs/>
          <w:color w:val="4EA72E" w:themeColor="accent6"/>
          <w:sz w:val="28"/>
          <w:szCs w:val="28"/>
        </w:rPr>
        <w:t>value</w:t>
      </w:r>
      <w:r w:rsidRPr="005F7C0F">
        <w:rPr>
          <w:b/>
          <w:bCs/>
          <w:color w:val="4EA72E" w:themeColor="accent6"/>
          <w:sz w:val="28"/>
          <w:szCs w:val="28"/>
        </w:rPr>
        <w:tab/>
      </w:r>
      <w:r w:rsidRPr="005F7C0F">
        <w:rPr>
          <w:b/>
          <w:bCs/>
          <w:color w:val="4EA72E" w:themeColor="accent6"/>
          <w:sz w:val="28"/>
          <w:szCs w:val="28"/>
        </w:rPr>
        <w:tab/>
      </w:r>
      <w:r w:rsidRPr="005F7C0F">
        <w:rPr>
          <w:b/>
          <w:bCs/>
          <w:color w:val="4EA72E" w:themeColor="accent6"/>
          <w:sz w:val="28"/>
          <w:szCs w:val="28"/>
          <w:u w:val="single"/>
        </w:rPr>
        <w:t>-</w:t>
      </w:r>
      <w:proofErr w:type="gramEnd"/>
      <w:r w:rsidRPr="005F7C0F">
        <w:rPr>
          <w:b/>
          <w:bCs/>
          <w:color w:val="4EA72E" w:themeColor="accent6"/>
          <w:sz w:val="28"/>
          <w:szCs w:val="28"/>
          <w:u w:val="single"/>
        </w:rPr>
        <w:t>$4</w:t>
      </w:r>
      <w:r w:rsidR="00D45562" w:rsidRPr="005F7C0F">
        <w:rPr>
          <w:b/>
          <w:bCs/>
          <w:color w:val="4EA72E" w:themeColor="accent6"/>
          <w:sz w:val="28"/>
          <w:szCs w:val="28"/>
          <w:u w:val="single"/>
        </w:rPr>
        <w:t>50</w:t>
      </w:r>
      <w:r w:rsidRPr="005F7C0F">
        <w:rPr>
          <w:b/>
          <w:bCs/>
          <w:color w:val="4EA72E" w:themeColor="accent6"/>
          <w:sz w:val="28"/>
          <w:szCs w:val="28"/>
          <w:u w:val="single"/>
        </w:rPr>
        <w:t>,000</w:t>
      </w:r>
    </w:p>
    <w:p w14:paraId="77BCB1FA" w14:textId="1DB7F1AA" w:rsidR="004B676E" w:rsidRPr="005F7C0F" w:rsidRDefault="004B676E" w:rsidP="00D45562">
      <w:pPr>
        <w:jc w:val="center"/>
        <w:rPr>
          <w:b/>
          <w:bCs/>
          <w:color w:val="EE0000"/>
          <w:sz w:val="28"/>
          <w:szCs w:val="28"/>
        </w:rPr>
      </w:pPr>
      <w:r w:rsidRPr="005F7C0F">
        <w:rPr>
          <w:b/>
          <w:bCs/>
          <w:color w:val="EE0000"/>
          <w:sz w:val="28"/>
          <w:szCs w:val="28"/>
        </w:rPr>
        <w:t>Difference</w:t>
      </w:r>
      <w:r w:rsidRPr="005F7C0F">
        <w:rPr>
          <w:b/>
          <w:bCs/>
          <w:color w:val="EE0000"/>
          <w:sz w:val="28"/>
          <w:szCs w:val="28"/>
        </w:rPr>
        <w:tab/>
      </w:r>
      <w:r w:rsidRPr="005F7C0F">
        <w:rPr>
          <w:b/>
          <w:bCs/>
          <w:color w:val="EE0000"/>
          <w:sz w:val="28"/>
          <w:szCs w:val="28"/>
        </w:rPr>
        <w:tab/>
      </w:r>
      <w:r w:rsidRPr="005F7C0F">
        <w:rPr>
          <w:b/>
          <w:bCs/>
          <w:color w:val="EE0000"/>
          <w:sz w:val="28"/>
          <w:szCs w:val="28"/>
        </w:rPr>
        <w:tab/>
      </w:r>
      <w:r w:rsidRPr="005F7C0F">
        <w:rPr>
          <w:b/>
          <w:bCs/>
          <w:color w:val="EE0000"/>
          <w:sz w:val="28"/>
          <w:szCs w:val="28"/>
        </w:rPr>
        <w:tab/>
      </w:r>
      <w:r w:rsidR="00D45562" w:rsidRPr="005F7C0F">
        <w:rPr>
          <w:b/>
          <w:bCs/>
          <w:color w:val="EE0000"/>
          <w:sz w:val="28"/>
          <w:szCs w:val="28"/>
        </w:rPr>
        <w:t xml:space="preserve">             </w:t>
      </w:r>
      <w:r w:rsidR="005F7C0F">
        <w:rPr>
          <w:b/>
          <w:bCs/>
          <w:color w:val="EE0000"/>
          <w:sz w:val="28"/>
          <w:szCs w:val="28"/>
        </w:rPr>
        <w:t>=</w:t>
      </w:r>
      <w:r w:rsidRPr="005F7C0F">
        <w:rPr>
          <w:b/>
          <w:bCs/>
          <w:color w:val="EE0000"/>
          <w:sz w:val="28"/>
          <w:szCs w:val="28"/>
        </w:rPr>
        <w:t>$</w:t>
      </w:r>
      <w:r w:rsidR="005F7C0F">
        <w:rPr>
          <w:b/>
          <w:bCs/>
          <w:color w:val="EE0000"/>
          <w:sz w:val="28"/>
          <w:szCs w:val="28"/>
        </w:rPr>
        <w:t>250</w:t>
      </w:r>
      <w:r w:rsidRPr="005F7C0F">
        <w:rPr>
          <w:b/>
          <w:bCs/>
          <w:color w:val="EE0000"/>
          <w:sz w:val="28"/>
          <w:szCs w:val="28"/>
        </w:rPr>
        <w:t>,000</w:t>
      </w:r>
    </w:p>
    <w:p w14:paraId="03E622DB" w14:textId="4563FBC5" w:rsidR="004B676E" w:rsidRPr="00D45562" w:rsidRDefault="004B676E" w:rsidP="00D45562">
      <w:pPr>
        <w:jc w:val="center"/>
        <w:rPr>
          <w:sz w:val="28"/>
          <w:szCs w:val="28"/>
        </w:rPr>
      </w:pPr>
      <w:r w:rsidRPr="00D45562">
        <w:rPr>
          <w:sz w:val="28"/>
          <w:szCs w:val="28"/>
        </w:rPr>
        <w:t xml:space="preserve">Divide the </w:t>
      </w:r>
      <w:r w:rsidRPr="00D45562">
        <w:rPr>
          <w:color w:val="EE0000"/>
          <w:sz w:val="28"/>
          <w:szCs w:val="28"/>
        </w:rPr>
        <w:t xml:space="preserve">difference </w:t>
      </w:r>
      <w:r w:rsidRPr="00D45562">
        <w:rPr>
          <w:sz w:val="28"/>
          <w:szCs w:val="28"/>
        </w:rPr>
        <w:t xml:space="preserve">by the </w:t>
      </w:r>
      <w:proofErr w:type="gramStart"/>
      <w:r w:rsidRPr="00D45562">
        <w:rPr>
          <w:color w:val="4EA72E" w:themeColor="accent6"/>
          <w:sz w:val="28"/>
          <w:szCs w:val="28"/>
        </w:rPr>
        <w:t>2024 assessed value</w:t>
      </w:r>
      <w:proofErr w:type="gramEnd"/>
      <w:r w:rsidRPr="00D45562">
        <w:rPr>
          <w:color w:val="4EA72E" w:themeColor="accent6"/>
          <w:sz w:val="28"/>
          <w:szCs w:val="28"/>
        </w:rPr>
        <w:t xml:space="preserve"> </w:t>
      </w:r>
      <w:r w:rsidRPr="00D45562">
        <w:rPr>
          <w:sz w:val="28"/>
          <w:szCs w:val="28"/>
        </w:rPr>
        <w:t xml:space="preserve">to find the </w:t>
      </w:r>
      <w:r w:rsidRPr="00D45562">
        <w:rPr>
          <w:color w:val="A02B93" w:themeColor="accent5"/>
          <w:sz w:val="28"/>
          <w:szCs w:val="28"/>
        </w:rPr>
        <w:t>ratio of change</w:t>
      </w:r>
    </w:p>
    <w:p w14:paraId="56E540DF" w14:textId="57CC8C77" w:rsidR="004B676E" w:rsidRDefault="004B676E" w:rsidP="00D45562">
      <w:pPr>
        <w:jc w:val="center"/>
        <w:rPr>
          <w:color w:val="A02B93" w:themeColor="accent5"/>
          <w:sz w:val="28"/>
          <w:szCs w:val="28"/>
        </w:rPr>
      </w:pPr>
      <w:r w:rsidRPr="00D45562">
        <w:rPr>
          <w:color w:val="EE0000"/>
          <w:sz w:val="28"/>
          <w:szCs w:val="28"/>
        </w:rPr>
        <w:t>$</w:t>
      </w:r>
      <w:r w:rsidR="005F7C0F">
        <w:rPr>
          <w:color w:val="EE0000"/>
          <w:sz w:val="28"/>
          <w:szCs w:val="28"/>
        </w:rPr>
        <w:t>250</w:t>
      </w:r>
      <w:r w:rsidRPr="00D45562">
        <w:rPr>
          <w:color w:val="EE0000"/>
          <w:sz w:val="28"/>
          <w:szCs w:val="28"/>
        </w:rPr>
        <w:t>,000</w:t>
      </w:r>
      <w:r w:rsidRPr="005F7C0F">
        <w:rPr>
          <w:color w:val="4EA72E" w:themeColor="accent6"/>
          <w:sz w:val="28"/>
          <w:szCs w:val="28"/>
        </w:rPr>
        <w:t>/$4</w:t>
      </w:r>
      <w:r w:rsidR="00D45562" w:rsidRPr="005F7C0F">
        <w:rPr>
          <w:color w:val="4EA72E" w:themeColor="accent6"/>
          <w:sz w:val="28"/>
          <w:szCs w:val="28"/>
        </w:rPr>
        <w:t>50</w:t>
      </w:r>
      <w:r w:rsidRPr="005F7C0F">
        <w:rPr>
          <w:color w:val="4EA72E" w:themeColor="accent6"/>
          <w:sz w:val="28"/>
          <w:szCs w:val="28"/>
        </w:rPr>
        <w:t xml:space="preserve">,000 </w:t>
      </w:r>
      <w:r w:rsidRPr="00D45562">
        <w:rPr>
          <w:sz w:val="28"/>
          <w:szCs w:val="28"/>
        </w:rPr>
        <w:t xml:space="preserve">= </w:t>
      </w:r>
      <w:r w:rsidR="00D45562" w:rsidRPr="005F7C0F">
        <w:rPr>
          <w:color w:val="A02B93" w:themeColor="accent5"/>
          <w:sz w:val="28"/>
          <w:szCs w:val="28"/>
        </w:rPr>
        <w:t>.</w:t>
      </w:r>
      <w:r w:rsidR="005F7C0F">
        <w:rPr>
          <w:color w:val="A02B93" w:themeColor="accent5"/>
          <w:sz w:val="28"/>
          <w:szCs w:val="28"/>
        </w:rPr>
        <w:t>56</w:t>
      </w:r>
      <w:r w:rsidR="00D45562" w:rsidRPr="005F7C0F">
        <w:rPr>
          <w:color w:val="A02B93" w:themeColor="accent5"/>
          <w:sz w:val="28"/>
          <w:szCs w:val="28"/>
        </w:rPr>
        <w:t xml:space="preserve"> (ratio of change)</w:t>
      </w:r>
    </w:p>
    <w:p w14:paraId="427CF92C" w14:textId="7E0622EB" w:rsidR="00D45562" w:rsidRPr="00D45562" w:rsidRDefault="00D45562" w:rsidP="005F7C0F">
      <w:pPr>
        <w:rPr>
          <w:sz w:val="28"/>
          <w:szCs w:val="28"/>
        </w:rPr>
      </w:pPr>
      <w:r w:rsidRPr="00D45562">
        <w:rPr>
          <w:sz w:val="28"/>
          <w:szCs w:val="28"/>
        </w:rPr>
        <w:t xml:space="preserve">If the </w:t>
      </w:r>
      <w:r w:rsidRPr="005F7C0F">
        <w:rPr>
          <w:color w:val="A02B93" w:themeColor="accent5"/>
          <w:sz w:val="28"/>
          <w:szCs w:val="28"/>
        </w:rPr>
        <w:t xml:space="preserve">ratio of change is </w:t>
      </w:r>
      <w:r w:rsidRPr="005F7C0F">
        <w:rPr>
          <w:b/>
          <w:bCs/>
          <w:color w:val="A02B93" w:themeColor="accent5"/>
          <w:sz w:val="28"/>
          <w:szCs w:val="28"/>
        </w:rPr>
        <w:t>lower</w:t>
      </w:r>
      <w:r w:rsidRPr="005F7C0F">
        <w:rPr>
          <w:color w:val="A02B93" w:themeColor="accent5"/>
          <w:sz w:val="28"/>
          <w:szCs w:val="28"/>
        </w:rPr>
        <w:t xml:space="preserve"> than .65</w:t>
      </w:r>
      <w:r w:rsidR="005F7C0F" w:rsidRPr="005F7C0F">
        <w:rPr>
          <w:sz w:val="28"/>
          <w:szCs w:val="28"/>
        </w:rPr>
        <w:t>,</w:t>
      </w:r>
      <w:r w:rsidRPr="005F7C0F">
        <w:rPr>
          <w:color w:val="A02B93" w:themeColor="accent5"/>
          <w:sz w:val="28"/>
          <w:szCs w:val="28"/>
        </w:rPr>
        <w:t xml:space="preserve"> </w:t>
      </w:r>
      <w:r w:rsidRPr="00D45562">
        <w:rPr>
          <w:sz w:val="28"/>
          <w:szCs w:val="28"/>
        </w:rPr>
        <w:t>your taxes may stay the same or decrease.</w:t>
      </w:r>
    </w:p>
    <w:p w14:paraId="0A7DFC7E" w14:textId="4C76862F" w:rsidR="00D45562" w:rsidRDefault="00D45562" w:rsidP="005F7C0F">
      <w:pPr>
        <w:rPr>
          <w:sz w:val="28"/>
          <w:szCs w:val="28"/>
        </w:rPr>
      </w:pPr>
      <w:r w:rsidRPr="005F7C0F">
        <w:rPr>
          <w:sz w:val="28"/>
          <w:szCs w:val="28"/>
        </w:rPr>
        <w:t xml:space="preserve">If the </w:t>
      </w:r>
      <w:r w:rsidRPr="005F7C0F">
        <w:rPr>
          <w:color w:val="A02B93" w:themeColor="accent5"/>
          <w:sz w:val="28"/>
          <w:szCs w:val="28"/>
        </w:rPr>
        <w:t xml:space="preserve">ratio of change is </w:t>
      </w:r>
      <w:r w:rsidRPr="005F7C0F">
        <w:rPr>
          <w:b/>
          <w:bCs/>
          <w:color w:val="A02B93" w:themeColor="accent5"/>
          <w:sz w:val="28"/>
          <w:szCs w:val="28"/>
        </w:rPr>
        <w:t>higher</w:t>
      </w:r>
      <w:r w:rsidRPr="005F7C0F">
        <w:rPr>
          <w:color w:val="A02B93" w:themeColor="accent5"/>
          <w:sz w:val="28"/>
          <w:szCs w:val="28"/>
        </w:rPr>
        <w:t xml:space="preserve"> than .65</w:t>
      </w:r>
      <w:r w:rsidR="005F7C0F" w:rsidRPr="005F7C0F">
        <w:rPr>
          <w:sz w:val="28"/>
          <w:szCs w:val="28"/>
        </w:rPr>
        <w:t>,</w:t>
      </w:r>
      <w:r w:rsidRPr="005F7C0F">
        <w:rPr>
          <w:color w:val="A02B93" w:themeColor="accent5"/>
          <w:sz w:val="28"/>
          <w:szCs w:val="28"/>
        </w:rPr>
        <w:t xml:space="preserve"> </w:t>
      </w:r>
      <w:r w:rsidRPr="00D45562">
        <w:rPr>
          <w:sz w:val="28"/>
          <w:szCs w:val="28"/>
        </w:rPr>
        <w:t>you may see a higher tax bill</w:t>
      </w:r>
    </w:p>
    <w:p w14:paraId="4FA30520" w14:textId="77777777" w:rsidR="005F7C0F" w:rsidRPr="00D45562" w:rsidRDefault="005F7C0F" w:rsidP="005F7C0F">
      <w:pPr>
        <w:rPr>
          <w:sz w:val="28"/>
          <w:szCs w:val="28"/>
        </w:rPr>
      </w:pPr>
    </w:p>
    <w:p w14:paraId="21C56758" w14:textId="631AA480" w:rsidR="00D45562" w:rsidRPr="005F7C0F" w:rsidRDefault="00D45562" w:rsidP="00D45562">
      <w:pPr>
        <w:jc w:val="center"/>
        <w:rPr>
          <w:b/>
          <w:bCs/>
          <w:sz w:val="28"/>
          <w:szCs w:val="28"/>
        </w:rPr>
      </w:pPr>
      <w:r w:rsidRPr="005F7C0F">
        <w:rPr>
          <w:b/>
          <w:bCs/>
          <w:sz w:val="28"/>
          <w:szCs w:val="28"/>
        </w:rPr>
        <w:t xml:space="preserve">If you have any questions, </w:t>
      </w:r>
      <w:r w:rsidR="005F7C0F">
        <w:rPr>
          <w:b/>
          <w:bCs/>
          <w:sz w:val="28"/>
          <w:szCs w:val="28"/>
        </w:rPr>
        <w:t>please</w:t>
      </w:r>
      <w:r w:rsidRPr="005F7C0F">
        <w:rPr>
          <w:b/>
          <w:bCs/>
          <w:sz w:val="28"/>
          <w:szCs w:val="28"/>
        </w:rPr>
        <w:t xml:space="preserve"> contact KRT at 1-855-228-4033.</w:t>
      </w:r>
    </w:p>
    <w:p w14:paraId="43061A72" w14:textId="3C088E84" w:rsidR="004B676E" w:rsidRPr="00D45562" w:rsidRDefault="00D45562" w:rsidP="00D45562">
      <w:pPr>
        <w:jc w:val="center"/>
        <w:rPr>
          <w:sz w:val="28"/>
          <w:szCs w:val="28"/>
        </w:rPr>
      </w:pPr>
      <w:r w:rsidRPr="00D45562">
        <w:rPr>
          <w:sz w:val="28"/>
          <w:szCs w:val="28"/>
        </w:rPr>
        <w:t>Town staff did not conduct the revaluation and cannot discuss why your valuation changed.</w:t>
      </w:r>
    </w:p>
    <w:sectPr w:rsidR="004B676E" w:rsidRPr="00D45562" w:rsidSect="004B67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6E"/>
    <w:rsid w:val="00484B37"/>
    <w:rsid w:val="004B676E"/>
    <w:rsid w:val="005F7C0F"/>
    <w:rsid w:val="0089090A"/>
    <w:rsid w:val="00A47A15"/>
    <w:rsid w:val="00D4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CEF1"/>
  <w15:chartTrackingRefBased/>
  <w15:docId w15:val="{DF24E6A2-2E4D-4170-9485-DD850F5D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Woss</dc:creator>
  <cp:keywords/>
  <dc:description/>
  <cp:lastModifiedBy>Daphne Woss</cp:lastModifiedBy>
  <cp:revision>1</cp:revision>
  <cp:lastPrinted>2025-09-09T18:24:00Z</cp:lastPrinted>
  <dcterms:created xsi:type="dcterms:W3CDTF">2025-09-09T17:54:00Z</dcterms:created>
  <dcterms:modified xsi:type="dcterms:W3CDTF">2025-09-09T18:25:00Z</dcterms:modified>
</cp:coreProperties>
</file>