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28BE" w14:textId="6791C556" w:rsidR="00650674" w:rsidRDefault="00650674" w:rsidP="0065067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6D0DD15" wp14:editId="65BE2DCB">
            <wp:extent cx="2038350" cy="1438275"/>
            <wp:effectExtent l="0" t="0" r="0" b="9525"/>
            <wp:docPr id="1563716886" name="Picture 1" descr="A round sticker with a red building and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16886" name="Picture 1" descr="A round sticker with a red building and a riv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DB1E3" w14:textId="77777777" w:rsidR="00650674" w:rsidRPr="00FC28DD" w:rsidRDefault="00650674" w:rsidP="00650674">
      <w:pPr>
        <w:spacing w:after="0" w:line="240" w:lineRule="auto"/>
        <w:contextualSpacing/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>TOWN OF BRENTWOOD</w:t>
      </w:r>
    </w:p>
    <w:p w14:paraId="325E0D2F" w14:textId="19E9C4AF" w:rsidR="00650674" w:rsidRPr="00FC28DD" w:rsidRDefault="00650674" w:rsidP="00650674">
      <w:pPr>
        <w:spacing w:after="0" w:line="240" w:lineRule="auto"/>
        <w:contextualSpacing/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CONSERVATION COMMISSION</w:t>
      </w:r>
    </w:p>
    <w:p w14:paraId="5D2C94FF" w14:textId="77777777" w:rsidR="00650674" w:rsidRPr="00FC28DD" w:rsidRDefault="00650674" w:rsidP="00650674">
      <w:pPr>
        <w:tabs>
          <w:tab w:val="center" w:pos="4320"/>
          <w:tab w:val="left" w:pos="6324"/>
        </w:tabs>
        <w:spacing w:after="0" w:line="240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TOWN OFFICES: 1 DALTON ROAD</w:t>
      </w:r>
    </w:p>
    <w:p w14:paraId="125CDB13" w14:textId="245E4EEA" w:rsidR="00650674" w:rsidRDefault="00650674" w:rsidP="00650674">
      <w:pPr>
        <w:tabs>
          <w:tab w:val="center" w:pos="4320"/>
          <w:tab w:val="left" w:pos="6324"/>
        </w:tabs>
        <w:spacing w:after="0" w:line="240" w:lineRule="auto"/>
        <w:contextualSpacing/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</w:rPr>
        <w:t>PRIL 23. 2025</w:t>
      </w:r>
      <w:r w:rsidRPr="00FC28DD">
        <w:rPr>
          <w:rFonts w:ascii="Calibri" w:hAnsi="Calibri" w:cs="Calibri"/>
          <w:b/>
          <w:bCs/>
        </w:rPr>
        <w:t xml:space="preserve"> @ </w:t>
      </w:r>
      <w:r>
        <w:rPr>
          <w:rFonts w:ascii="Calibri" w:hAnsi="Calibri" w:cs="Calibri"/>
          <w:b/>
          <w:bCs/>
        </w:rPr>
        <w:t>5</w:t>
      </w:r>
      <w:r w:rsidRPr="00FC28D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Pr="00FC28DD">
        <w:rPr>
          <w:rFonts w:ascii="Calibri" w:hAnsi="Calibri" w:cs="Calibri"/>
          <w:b/>
          <w:bCs/>
        </w:rPr>
        <w:t>0 PM</w:t>
      </w:r>
    </w:p>
    <w:p w14:paraId="036AB338" w14:textId="77777777" w:rsidR="00650674" w:rsidRDefault="00650674" w:rsidP="00650674">
      <w:pPr>
        <w:jc w:val="center"/>
        <w:rPr>
          <w:b/>
          <w:bCs/>
          <w:sz w:val="36"/>
          <w:szCs w:val="36"/>
          <w:u w:val="single"/>
        </w:rPr>
      </w:pPr>
    </w:p>
    <w:p w14:paraId="499BA996" w14:textId="7775F5FC" w:rsidR="00025C60" w:rsidRPr="00650674" w:rsidRDefault="00650674" w:rsidP="00650674">
      <w:pPr>
        <w:jc w:val="center"/>
        <w:rPr>
          <w:b/>
          <w:bCs/>
          <w:sz w:val="36"/>
          <w:szCs w:val="36"/>
          <w:u w:val="single"/>
        </w:rPr>
      </w:pPr>
      <w:r w:rsidRPr="00650674">
        <w:rPr>
          <w:b/>
          <w:bCs/>
          <w:sz w:val="36"/>
          <w:szCs w:val="36"/>
          <w:u w:val="single"/>
        </w:rPr>
        <w:t>PUBLIC HEARING</w:t>
      </w:r>
    </w:p>
    <w:p w14:paraId="6321CD2B" w14:textId="6A168C88" w:rsidR="00F206E1" w:rsidRDefault="00F206E1" w:rsidP="00650674">
      <w:pPr>
        <w:jc w:val="both"/>
      </w:pPr>
      <w:r>
        <w:t>The Brentwood Conservation Commission will hold a public hearing required under RSA 36-A:5 (II) on</w:t>
      </w:r>
      <w:r w:rsidR="003E6067">
        <w:t xml:space="preserve"> the 23</w:t>
      </w:r>
      <w:r w:rsidR="003E6067" w:rsidRPr="003E6067">
        <w:rPr>
          <w:vertAlign w:val="superscript"/>
        </w:rPr>
        <w:t>rd</w:t>
      </w:r>
      <w:r w:rsidR="003E6067">
        <w:t xml:space="preserve"> of</w:t>
      </w:r>
      <w:r>
        <w:t xml:space="preserve"> </w:t>
      </w:r>
      <w:r w:rsidR="005F192F">
        <w:t>April 2025</w:t>
      </w:r>
      <w:r>
        <w:t xml:space="preserve"> at 5:00 p.m. in the Town Office located at 1 Dalton Road Brentwood NH 03833. The Commission </w:t>
      </w:r>
      <w:r w:rsidR="008D183C">
        <w:t xml:space="preserve">has </w:t>
      </w:r>
      <w:r>
        <w:t>recommend</w:t>
      </w:r>
      <w:r w:rsidR="008D183C">
        <w:t>ed</w:t>
      </w:r>
      <w:r w:rsidR="006A5E94">
        <w:t xml:space="preserve"> that </w:t>
      </w:r>
      <w:r>
        <w:t>the Selectboard see</w:t>
      </w:r>
      <w:r w:rsidR="00025C60">
        <w:t>k</w:t>
      </w:r>
      <w:r>
        <w:t xml:space="preserve"> bonds or notes in compliance with the provisions of the Municipal Finance Act (RSA 33:1 et seq., as amended) pursuant to Article 1 </w:t>
      </w:r>
      <w:r w:rsidR="00025C60">
        <w:t>o</w:t>
      </w:r>
      <w:r>
        <w:t xml:space="preserve">f the 2022 Town Warrant regarding the </w:t>
      </w:r>
      <w:r w:rsidR="00025C60">
        <w:t>purchase</w:t>
      </w:r>
      <w:r>
        <w:t xml:space="preserve"> </w:t>
      </w:r>
      <w:r w:rsidR="00025C60">
        <w:t xml:space="preserve">in fee simple </w:t>
      </w:r>
      <w:r>
        <w:t>of 11.12 acres of land for conservation purposes with public access (hereinafter the “</w:t>
      </w:r>
      <w:r w:rsidRPr="00025C60">
        <w:rPr>
          <w:b/>
          <w:bCs/>
        </w:rPr>
        <w:t>Property</w:t>
      </w:r>
      <w:r>
        <w:t>”) situated on the north sid</w:t>
      </w:r>
      <w:r w:rsidR="00025C60">
        <w:t>e</w:t>
      </w:r>
      <w:r>
        <w:t xml:space="preserve"> of South Road so called, located in the Town of Brentwood, County of Rockingham, State of New Hampshire, being the property recorded</w:t>
      </w:r>
      <w:r w:rsidR="00091433">
        <w:t xml:space="preserve"> </w:t>
      </w:r>
      <w:r>
        <w:t>on Book</w:t>
      </w:r>
      <w:r w:rsidR="006D18E7">
        <w:t xml:space="preserve"> 2864,</w:t>
      </w:r>
      <w:r>
        <w:t xml:space="preserve"> Page </w:t>
      </w:r>
      <w:r w:rsidR="00A25A7A">
        <w:t>0453</w:t>
      </w:r>
      <w:r>
        <w:t xml:space="preserve"> of the Rockingham County</w:t>
      </w:r>
      <w:r w:rsidR="008D183C">
        <w:t xml:space="preserve"> Registry</w:t>
      </w:r>
      <w:r>
        <w:t xml:space="preserve"> of Deeds, currently owned b</w:t>
      </w:r>
      <w:r w:rsidR="00025C60">
        <w:t>y The Nooney-Munger Revocable Living Trust (hereinafter the “</w:t>
      </w:r>
      <w:r w:rsidR="00025C60" w:rsidRPr="00025C60">
        <w:rPr>
          <w:b/>
          <w:bCs/>
        </w:rPr>
        <w:t>Seller</w:t>
      </w:r>
      <w:r w:rsidR="00025C60">
        <w:t>”), shown on the Town of Brentwood’s Tax Maps as Map 222, Lot 5. The land will be purchased by the Conservation Commission on behalf of the Town of Brentwood</w:t>
      </w:r>
      <w:r w:rsidR="00915059">
        <w:t xml:space="preserve"> by warranty deed in the amount of $225,000</w:t>
      </w:r>
      <w:r w:rsidR="00025C60">
        <w:t>.</w:t>
      </w:r>
    </w:p>
    <w:sectPr w:rsidR="00F20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E1"/>
    <w:rsid w:val="00025C60"/>
    <w:rsid w:val="00091433"/>
    <w:rsid w:val="002B6CDE"/>
    <w:rsid w:val="003B05D9"/>
    <w:rsid w:val="003E6067"/>
    <w:rsid w:val="004C1EB8"/>
    <w:rsid w:val="005F192F"/>
    <w:rsid w:val="0063160D"/>
    <w:rsid w:val="00650674"/>
    <w:rsid w:val="006A5E94"/>
    <w:rsid w:val="006D18E7"/>
    <w:rsid w:val="00706E20"/>
    <w:rsid w:val="00887DD0"/>
    <w:rsid w:val="008D183C"/>
    <w:rsid w:val="00915059"/>
    <w:rsid w:val="009E5379"/>
    <w:rsid w:val="00A25A7A"/>
    <w:rsid w:val="00A94C49"/>
    <w:rsid w:val="00B73177"/>
    <w:rsid w:val="00BC16BA"/>
    <w:rsid w:val="00CD64C1"/>
    <w:rsid w:val="00F206E1"/>
    <w:rsid w:val="00F4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E40C"/>
  <w15:chartTrackingRefBased/>
  <w15:docId w15:val="{FECCA8AD-9850-43F6-9D6B-4553BCDB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6E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15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Dunham</dc:creator>
  <cp:keywords/>
  <dc:description/>
  <cp:lastModifiedBy>Andria Hansen</cp:lastModifiedBy>
  <cp:revision>3</cp:revision>
  <cp:lastPrinted>2025-04-09T14:23:00Z</cp:lastPrinted>
  <dcterms:created xsi:type="dcterms:W3CDTF">2025-04-10T15:35:00Z</dcterms:created>
  <dcterms:modified xsi:type="dcterms:W3CDTF">2025-04-10T17:44:00Z</dcterms:modified>
</cp:coreProperties>
</file>