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CFA3" w14:textId="54B9D4F2" w:rsidR="00124D90" w:rsidRDefault="00124D90" w:rsidP="00124D90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Town of Brentwood NH </w:t>
      </w:r>
      <w:r>
        <w:rPr>
          <w:sz w:val="32"/>
          <w:szCs w:val="32"/>
        </w:rPr>
        <w:t xml:space="preserve">Zoning Board of Adjustment </w:t>
      </w:r>
    </w:p>
    <w:p w14:paraId="349D9328" w14:textId="77777777" w:rsidR="00124D90" w:rsidRDefault="00124D90" w:rsidP="00124D90">
      <w:r>
        <w:t xml:space="preserve">                                                  1 Dalton Road Brentwood NH 03833</w:t>
      </w:r>
    </w:p>
    <w:p w14:paraId="1C233196" w14:textId="77777777" w:rsidR="00124D90" w:rsidRDefault="00124D90" w:rsidP="00124D90">
      <w:pPr>
        <w:pBdr>
          <w:bottom w:val="single" w:sz="12" w:space="1" w:color="auto"/>
        </w:pBdr>
      </w:pPr>
      <w:r>
        <w:t xml:space="preserve">603-642-6400 ext. 116                                                                            </w:t>
      </w:r>
      <w:hyperlink r:id="rId4" w:history="1">
        <w:r>
          <w:rPr>
            <w:rStyle w:val="Hyperlink"/>
          </w:rPr>
          <w:t>mkennedy@brentwoodnh.gov</w:t>
        </w:r>
      </w:hyperlink>
    </w:p>
    <w:p w14:paraId="0D3208FC" w14:textId="77777777" w:rsidR="00124D90" w:rsidRDefault="00124D90" w:rsidP="00124D90"/>
    <w:p w14:paraId="538F5595" w14:textId="0BACB25E" w:rsidR="00124D90" w:rsidRDefault="00124D90" w:rsidP="00124D90">
      <w:r>
        <w:t xml:space="preserve">                                                               Site Walk Agenda </w:t>
      </w:r>
      <w:r>
        <w:t>6</w:t>
      </w:r>
      <w:r>
        <w:t>/</w:t>
      </w:r>
      <w:r>
        <w:t>5</w:t>
      </w:r>
      <w:r>
        <w:t>/26</w:t>
      </w:r>
    </w:p>
    <w:p w14:paraId="67BFDB63" w14:textId="77777777" w:rsidR="00124D90" w:rsidRDefault="00124D90" w:rsidP="00124D90"/>
    <w:p w14:paraId="12AB124D" w14:textId="0DE896DB" w:rsidR="00124D90" w:rsidRDefault="00124D90" w:rsidP="00124D90">
      <w:r>
        <w:t>Date: June 5</w:t>
      </w:r>
      <w:r w:rsidRPr="00124D90">
        <w:rPr>
          <w:vertAlign w:val="superscript"/>
        </w:rPr>
        <w:t>th</w:t>
      </w:r>
      <w:r>
        <w:t>, 2026</w:t>
      </w:r>
    </w:p>
    <w:p w14:paraId="4946BB37" w14:textId="77777777" w:rsidR="00124D90" w:rsidRDefault="00124D90" w:rsidP="00124D90"/>
    <w:p w14:paraId="5B279D52" w14:textId="54F03A9B" w:rsidR="00124D90" w:rsidRDefault="00124D90" w:rsidP="00124D90">
      <w:r>
        <w:t>Time: 5:00 PM</w:t>
      </w:r>
    </w:p>
    <w:p w14:paraId="22871DA3" w14:textId="77777777" w:rsidR="00124D90" w:rsidRDefault="00124D90" w:rsidP="00124D90"/>
    <w:p w14:paraId="5AC5BD6D" w14:textId="77777777" w:rsidR="00F07112" w:rsidRDefault="00124D90" w:rsidP="00124D90">
      <w:r>
        <w:t xml:space="preserve">Location: Lot with no frontage off the right side of Fellows Road in Brentwood, NH. </w:t>
      </w:r>
    </w:p>
    <w:p w14:paraId="0FC6A37D" w14:textId="77777777" w:rsidR="00F07112" w:rsidRDefault="00F07112" w:rsidP="00124D90"/>
    <w:p w14:paraId="52822CC9" w14:textId="77777777" w:rsidR="00F07112" w:rsidRDefault="00F07112" w:rsidP="00124D90">
      <w:r>
        <w:t>Tax Map: 217.083.000</w:t>
      </w:r>
    </w:p>
    <w:p w14:paraId="113C19B5" w14:textId="77777777" w:rsidR="00F07112" w:rsidRDefault="00F07112" w:rsidP="00124D90"/>
    <w:p w14:paraId="7A613747" w14:textId="4CCDB315" w:rsidR="00124D90" w:rsidRDefault="00F07112" w:rsidP="00124D90">
      <w:pPr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Petitioner River Run Development, LLC seeks a variance from the Brentwood Zoning Ordinance Section 300.002.006.005 requiring 200 feet of frontage for a certain parcel of land south of Fellows Road, designated on the Brentwood assessor’s map as Plan 217, Lot 83 to construct a single-family home. The Property is within the Residential / Agricultural zoning district. The property lacks legal frontage due to a narrow strip of commonly owned subdivision land of the Mill Falls Subdivision separating the Property from Fellows Road but otherwise contains ample lot area with approximately 3.7 acres.</w:t>
      </w:r>
    </w:p>
    <w:p w14:paraId="71AA2496" w14:textId="77777777" w:rsidR="00EA15E6" w:rsidRDefault="00EA15E6" w:rsidP="00124D90">
      <w:pPr>
        <w:rPr>
          <w:rStyle w:val="normaltextrun"/>
          <w:color w:val="000000"/>
          <w:shd w:val="clear" w:color="auto" w:fill="FFFFFF"/>
        </w:rPr>
      </w:pPr>
    </w:p>
    <w:p w14:paraId="0E089AB1" w14:textId="77777777" w:rsidR="00EA15E6" w:rsidRDefault="00EA15E6" w:rsidP="00EA15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The public is welcome and encouraged to attend.</w:t>
      </w:r>
      <w:r>
        <w:rPr>
          <w:rStyle w:val="normaltextrun"/>
          <w:rFonts w:ascii="Arial" w:hAnsi="Arial" w:cs="Arial"/>
        </w:rPr>
        <w:t> </w:t>
      </w:r>
    </w:p>
    <w:p w14:paraId="7B233B0F" w14:textId="77777777" w:rsidR="00EA15E6" w:rsidRDefault="00EA15E6" w:rsidP="00EA15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</w:p>
    <w:p w14:paraId="3A01CCED" w14:textId="77777777" w:rsidR="00EA15E6" w:rsidRDefault="00EA15E6" w:rsidP="00EA15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ptos" w:hAnsi="Aptos" w:cs="Segoe UI"/>
        </w:rPr>
        <w:t>Sincerely,</w:t>
      </w:r>
      <w:r>
        <w:rPr>
          <w:rStyle w:val="normaltextrun"/>
          <w:rFonts w:ascii="Arial" w:hAnsi="Arial" w:cs="Arial"/>
        </w:rPr>
        <w:t> </w:t>
      </w:r>
    </w:p>
    <w:p w14:paraId="119DA896" w14:textId="3169918E" w:rsidR="00EA15E6" w:rsidRDefault="00EA15E6" w:rsidP="00EA15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</w:p>
    <w:p w14:paraId="685938F7" w14:textId="77777777" w:rsidR="00EA15E6" w:rsidRDefault="00EA15E6" w:rsidP="00EA15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Mark Kennedy</w:t>
      </w:r>
      <w:r>
        <w:rPr>
          <w:rStyle w:val="normaltextrun"/>
          <w:rFonts w:ascii="Arial" w:hAnsi="Arial" w:cs="Arial"/>
        </w:rPr>
        <w:t>  </w:t>
      </w:r>
    </w:p>
    <w:p w14:paraId="41EB3798" w14:textId="77777777" w:rsidR="00EA15E6" w:rsidRDefault="00EA15E6" w:rsidP="00EA15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Land Use Administrator</w:t>
      </w:r>
      <w:r>
        <w:rPr>
          <w:rStyle w:val="normaltextrun"/>
          <w:rFonts w:ascii="Arial" w:hAnsi="Arial" w:cs="Arial"/>
        </w:rPr>
        <w:t> </w:t>
      </w:r>
    </w:p>
    <w:p w14:paraId="77C09037" w14:textId="77777777" w:rsidR="00EA15E6" w:rsidRDefault="00EA15E6" w:rsidP="00EA15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Brentwood NH</w:t>
      </w:r>
      <w:r>
        <w:rPr>
          <w:rStyle w:val="normaltextrun"/>
          <w:rFonts w:ascii="Arial" w:hAnsi="Arial" w:cs="Arial"/>
        </w:rPr>
        <w:t>  </w:t>
      </w:r>
    </w:p>
    <w:p w14:paraId="721796FF" w14:textId="77777777" w:rsidR="00EA15E6" w:rsidRDefault="00EA15E6" w:rsidP="00124D90"/>
    <w:p w14:paraId="5A9D53E8" w14:textId="77777777" w:rsidR="00726E8F" w:rsidRDefault="00726E8F"/>
    <w:sectPr w:rsidR="00726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90"/>
    <w:rsid w:val="00124D90"/>
    <w:rsid w:val="003005EC"/>
    <w:rsid w:val="00726E8F"/>
    <w:rsid w:val="008F3899"/>
    <w:rsid w:val="00C0287C"/>
    <w:rsid w:val="00EA15E6"/>
    <w:rsid w:val="00F0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8F01A"/>
  <w15:chartTrackingRefBased/>
  <w15:docId w15:val="{809B7937-C1E2-4C8A-B960-574BBF57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D90"/>
    <w:pPr>
      <w:spacing w:after="0" w:line="240" w:lineRule="auto"/>
    </w:pPr>
    <w:rPr>
      <w:rFonts w:ascii="Aptos" w:eastAsia="Aptos" w:hAnsi="Aptos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D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D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D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D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D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D9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D9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D9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D9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D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D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D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D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D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D9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124D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D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D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24D90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F07112"/>
  </w:style>
  <w:style w:type="paragraph" w:customStyle="1" w:styleId="paragraph">
    <w:name w:val="paragraph"/>
    <w:basedOn w:val="Normal"/>
    <w:rsid w:val="00EA15E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ennedy@brentwoodn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Kennedy</dc:creator>
  <cp:keywords/>
  <dc:description/>
  <cp:lastModifiedBy>Mark Kennedy</cp:lastModifiedBy>
  <cp:revision>2</cp:revision>
  <dcterms:created xsi:type="dcterms:W3CDTF">2026-05-26T17:35:00Z</dcterms:created>
  <dcterms:modified xsi:type="dcterms:W3CDTF">2026-05-26T18:54:00Z</dcterms:modified>
</cp:coreProperties>
</file>