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6A82" w14:textId="77777777" w:rsidR="005A5ABB" w:rsidRDefault="005A5ABB" w:rsidP="005A5AB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220DEFA5" w14:textId="77777777" w:rsidR="005A5ABB" w:rsidRDefault="005A5ABB" w:rsidP="005A5ABB">
      <w:r>
        <w:t xml:space="preserve">                                                  1 Dalton Road Brentwood NH 03833</w:t>
      </w:r>
    </w:p>
    <w:p w14:paraId="0BAF4E82" w14:textId="77777777" w:rsidR="005A5ABB" w:rsidRDefault="005A5ABB" w:rsidP="005A5ABB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5F63823A" w14:textId="77777777" w:rsidR="005A5ABB" w:rsidRDefault="005A5ABB" w:rsidP="005A5ABB"/>
    <w:p w14:paraId="0787E356" w14:textId="22104336" w:rsidR="005A5ABB" w:rsidRDefault="005A5ABB" w:rsidP="005A5ABB">
      <w:r>
        <w:t xml:space="preserve">                                                                         Agenda 4/2/26</w:t>
      </w:r>
    </w:p>
    <w:p w14:paraId="48967AE0" w14:textId="77777777" w:rsidR="005A5ABB" w:rsidRDefault="005A5ABB" w:rsidP="005A5ABB"/>
    <w:p w14:paraId="7DF43727" w14:textId="18CB885E" w:rsidR="005A5ABB" w:rsidRDefault="005A5ABB" w:rsidP="005A5ABB">
      <w:r>
        <w:t xml:space="preserve">7:00 PM </w:t>
      </w:r>
    </w:p>
    <w:p w14:paraId="22F6C143" w14:textId="77777777" w:rsidR="005A5ABB" w:rsidRDefault="005A5ABB" w:rsidP="005A5ABB"/>
    <w:p w14:paraId="54F3B2C2" w14:textId="77777777" w:rsidR="005A5ABB" w:rsidRPr="005A5ABB" w:rsidRDefault="005A5ABB" w:rsidP="005A5ABB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Chappell Tractor </w:t>
      </w:r>
    </w:p>
    <w:p w14:paraId="241D98DD" w14:textId="77777777" w:rsidR="005A5ABB" w:rsidRPr="005A5ABB" w:rsidRDefault="005A5ABB" w:rsidP="005A5ABB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251 &amp; 247 Route 125 </w:t>
      </w:r>
    </w:p>
    <w:p w14:paraId="1E7E2EB4" w14:textId="77777777" w:rsidR="005A5ABB" w:rsidRPr="005A5ABB" w:rsidRDefault="005A5ABB" w:rsidP="005A5ABB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>Tax Maps: 216 Lots 38 &amp; 39</w:t>
      </w:r>
    </w:p>
    <w:p w14:paraId="69D26FC0" w14:textId="77777777" w:rsidR="005A5ABB" w:rsidRPr="005A5ABB" w:rsidRDefault="005A5ABB" w:rsidP="005A5ABB">
      <w:pPr>
        <w:rPr>
          <w:rFonts w:asciiTheme="minorHAnsi" w:eastAsiaTheme="minorHAnsi" w:hAnsiTheme="minorHAnsi" w:cstheme="minorBidi"/>
        </w:rPr>
      </w:pPr>
    </w:p>
    <w:p w14:paraId="49161A13" w14:textId="77777777" w:rsidR="005A5ABB" w:rsidRPr="005A5ABB" w:rsidRDefault="005A5ABB" w:rsidP="005A5ABB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The applicant is proposing to demolish the existing residential and commercial buildings and remove the foundation/slab. This will include removing one of the existing entrance drives into the subject parcel. The proposed redevelopment consists of a connecting drive aisle to allow moving display vehicles without the need to travel on Route 125, improved/expanded gravel display area with a small boulder retaining wall on the north edge, minor grading and clearing of invasive vegetation and trees around the existing man-made pond. The vegetative clearing and expanded gravel display area will result in 6,877 </w:t>
      </w:r>
      <w:proofErr w:type="spellStart"/>
      <w:r w:rsidRPr="005A5ABB">
        <w:rPr>
          <w:rFonts w:asciiTheme="minorHAnsi" w:eastAsiaTheme="minorHAnsi" w:hAnsiTheme="minorHAnsi" w:cstheme="minorBidi"/>
        </w:rPr>
        <w:t>s.f.</w:t>
      </w:r>
      <w:proofErr w:type="spellEnd"/>
      <w:r w:rsidRPr="005A5ABB">
        <w:rPr>
          <w:rFonts w:asciiTheme="minorHAnsi" w:eastAsiaTheme="minorHAnsi" w:hAnsiTheme="minorHAnsi" w:cstheme="minorBidi"/>
        </w:rPr>
        <w:t xml:space="preserve">  of permanent wetland buffer disturbance, and 8,581 </w:t>
      </w:r>
      <w:proofErr w:type="spellStart"/>
      <w:r w:rsidRPr="005A5ABB">
        <w:rPr>
          <w:rFonts w:asciiTheme="minorHAnsi" w:eastAsiaTheme="minorHAnsi" w:hAnsiTheme="minorHAnsi" w:cstheme="minorBidi"/>
        </w:rPr>
        <w:t>s.f.</w:t>
      </w:r>
      <w:proofErr w:type="spellEnd"/>
      <w:r w:rsidRPr="005A5ABB">
        <w:rPr>
          <w:rFonts w:asciiTheme="minorHAnsi" w:eastAsiaTheme="minorHAnsi" w:hAnsiTheme="minorHAnsi" w:cstheme="minorBidi"/>
        </w:rPr>
        <w:t xml:space="preserve"> of temporary wetland buffer disturbance. The intent of the temporary disturbance is to restore the pond to its original condition &amp; all areas subject to temporary disturbance will be seeded with NEWP, Inc. Erosion Control Mix. A Conditional Use Permit application is </w:t>
      </w:r>
    </w:p>
    <w:p w14:paraId="6FF3385F" w14:textId="77777777" w:rsidR="005A5ABB" w:rsidRDefault="005A5ABB" w:rsidP="005A5ABB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>submitted for the buffer disturbance. A drainage analysis waiver is submitted as the existing buildings are to be razed, a gravel driveway entrance is being removed and restored, and the existing septic system is to be abandoned. In addition, newly proposed gravel area will drain toward the existing man-made pond, so no offsite increase in stormwater runoff will be realized.</w:t>
      </w:r>
    </w:p>
    <w:p w14:paraId="23F64167" w14:textId="77777777" w:rsidR="005A5ABB" w:rsidRDefault="005A5ABB" w:rsidP="005A5ABB">
      <w:pPr>
        <w:rPr>
          <w:rFonts w:asciiTheme="minorHAnsi" w:eastAsiaTheme="minorHAnsi" w:hAnsiTheme="minorHAnsi" w:cstheme="minorBidi"/>
        </w:rPr>
      </w:pPr>
    </w:p>
    <w:p w14:paraId="72070115" w14:textId="77777777" w:rsidR="005A5ABB" w:rsidRDefault="005A5ABB" w:rsidP="005A5A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/>
          <w:color w:val="000000"/>
          <w:shd w:val="clear" w:color="auto" w:fill="FFFFFF"/>
        </w:rPr>
      </w:pP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A variance </w:t>
      </w:r>
      <w:r>
        <w:rPr>
          <w:rStyle w:val="normaltextrun"/>
          <w:rFonts w:ascii="Aptos" w:hAnsi="Aptos"/>
          <w:color w:val="000000"/>
          <w:shd w:val="clear" w:color="auto" w:fill="FFFFFF"/>
        </w:rPr>
        <w:t>was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requested from article 700.002.006.001 (B) of the zoning ordinance to permit a supplemental vehicle display area within a portion of the 65-foot wetland buffer to a man-made pond for</w:t>
      </w:r>
      <w:r>
        <w:rPr>
          <w:rStyle w:val="normaltextrun"/>
          <w:rFonts w:ascii="Aptos" w:hAnsi="Aptos"/>
          <w:color w:val="000000"/>
          <w:shd w:val="clear" w:color="auto" w:fill="FFFFFF"/>
        </w:rPr>
        <w:t xml:space="preserve"> lot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216.039.</w:t>
      </w:r>
      <w:r>
        <w:rPr>
          <w:rStyle w:val="normaltextrun"/>
          <w:rFonts w:ascii="Aptos" w:hAnsi="Aptos"/>
          <w:color w:val="000000"/>
          <w:shd w:val="clear" w:color="auto" w:fill="FFFFFF"/>
        </w:rPr>
        <w:t xml:space="preserve">000. </w:t>
      </w:r>
      <w:r>
        <w:rPr>
          <w:rStyle w:val="normaltextrun"/>
          <w:rFonts w:ascii="Arial" w:eastAsiaTheme="majorEastAsia" w:hAnsi="Arial" w:cs="Arial"/>
          <w:color w:val="000000"/>
        </w:rPr>
        <w:t xml:space="preserve">The variance from this requirement has been GRANTED 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>by the affirmative of at least three members of the Zoning Board of Adjustment. </w:t>
      </w:r>
    </w:p>
    <w:p w14:paraId="349D3408" w14:textId="77777777" w:rsidR="005C0E2B" w:rsidRDefault="005C0E2B" w:rsidP="005A5A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/>
          <w:color w:val="000000"/>
          <w:shd w:val="clear" w:color="auto" w:fill="FFFFFF"/>
        </w:rPr>
      </w:pPr>
    </w:p>
    <w:p w14:paraId="2BBBD0A7" w14:textId="27B3557F" w:rsidR="005C0E2B" w:rsidRDefault="00207EE0" w:rsidP="005A5A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/>
          <w:color w:val="000000"/>
          <w:shd w:val="clear" w:color="auto" w:fill="FFFFFF"/>
        </w:rPr>
      </w:pP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Letter from </w:t>
      </w:r>
      <w:r w:rsidR="00363ECC">
        <w:rPr>
          <w:rStyle w:val="normaltextrun"/>
          <w:rFonts w:ascii="Aptos" w:eastAsiaTheme="majorEastAsia" w:hAnsi="Aptos"/>
          <w:color w:val="000000"/>
          <w:shd w:val="clear" w:color="auto" w:fill="FFFFFF"/>
        </w:rPr>
        <w:t>Granese</w:t>
      </w:r>
      <w:r w:rsidR="6C2E1D16" w:rsidRPr="50BF99CC">
        <w:rPr>
          <w:rStyle w:val="normaltextrun"/>
          <w:rFonts w:ascii="Aptos" w:eastAsiaTheme="majorEastAsia" w:hAnsi="Aptos"/>
          <w:color w:val="000000"/>
          <w:shd w:val="clear" w:color="auto" w:fill="FFFFFF"/>
        </w:rPr>
        <w:t>,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owner</w:t>
      </w:r>
      <w:r w:rsidR="006E5CB5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of</w:t>
      </w:r>
      <w:r w:rsidR="00363ECC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the property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</w:t>
      </w:r>
      <w:r w:rsidR="006E5CB5">
        <w:rPr>
          <w:rStyle w:val="normaltextrun"/>
          <w:rFonts w:ascii="Aptos" w:eastAsiaTheme="majorEastAsia" w:hAnsi="Aptos"/>
          <w:color w:val="000000"/>
          <w:shd w:val="clear" w:color="auto" w:fill="FFFFFF"/>
        </w:rPr>
        <w:t>located at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</w:t>
      </w:r>
      <w:r w:rsidR="00FF0811">
        <w:rPr>
          <w:rStyle w:val="normaltextrun"/>
          <w:rFonts w:ascii="Aptos" w:eastAsiaTheme="majorEastAsia" w:hAnsi="Aptos"/>
          <w:color w:val="000000"/>
          <w:shd w:val="clear" w:color="auto" w:fill="FFFFFF"/>
        </w:rPr>
        <w:t>62 Route 125</w:t>
      </w:r>
      <w:r w:rsidR="00363ECC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, </w:t>
      </w:r>
      <w:r w:rsidR="006E405F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Brentwood, NH, </w:t>
      </w:r>
      <w:r w:rsidR="25E0CBE9" w:rsidRPr="53A66DBC">
        <w:rPr>
          <w:rStyle w:val="normaltextrun"/>
          <w:rFonts w:ascii="Aptos" w:eastAsiaTheme="majorEastAsia" w:hAnsi="Aptos"/>
          <w:color w:val="000000"/>
          <w:shd w:val="clear" w:color="auto" w:fill="FFFFFF"/>
        </w:rPr>
        <w:t>is</w:t>
      </w:r>
      <w:r w:rsidR="006E405F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seeking planning board approval </w:t>
      </w:r>
      <w:r w:rsidR="00CA2B80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for a </w:t>
      </w:r>
      <w:r w:rsidR="00F926F2">
        <w:rPr>
          <w:rStyle w:val="normaltextrun"/>
          <w:rFonts w:ascii="Aptos" w:eastAsiaTheme="majorEastAsia" w:hAnsi="Aptos"/>
          <w:color w:val="000000"/>
          <w:shd w:val="clear" w:color="auto" w:fill="FFFFFF"/>
        </w:rPr>
        <w:t>laydown</w:t>
      </w:r>
      <w:r w:rsidR="00CA2B80"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yard at this location. </w:t>
      </w:r>
    </w:p>
    <w:p w14:paraId="43C2C55F" w14:textId="77777777" w:rsidR="005A5ABB" w:rsidRDefault="005A5ABB" w:rsidP="005A5A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/>
          <w:color w:val="000000"/>
          <w:shd w:val="clear" w:color="auto" w:fill="FFFFFF"/>
        </w:rPr>
      </w:pPr>
    </w:p>
    <w:p w14:paraId="25740E72" w14:textId="2C957CAF" w:rsidR="005A5ABB" w:rsidRDefault="007227D7" w:rsidP="005A5ABB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/>
          <w:color w:val="000000"/>
          <w:shd w:val="clear" w:color="auto" w:fill="FFFFFF"/>
        </w:rPr>
      </w:pPr>
      <w:r>
        <w:rPr>
          <w:rStyle w:val="eop"/>
          <w:rFonts w:ascii="Aptos" w:eastAsiaTheme="majorEastAsia" w:hAnsi="Aptos"/>
          <w:color w:val="000000"/>
          <w:shd w:val="clear" w:color="auto" w:fill="FFFFFF"/>
        </w:rPr>
        <w:t>SFC Engineering</w:t>
      </w:r>
      <w:r w:rsidR="00493002">
        <w:rPr>
          <w:rStyle w:val="eop"/>
          <w:rFonts w:ascii="Aptos" w:eastAsiaTheme="majorEastAsia" w:hAnsi="Aptos"/>
          <w:color w:val="000000"/>
          <w:shd w:val="clear" w:color="auto" w:fill="FFFFFF"/>
        </w:rPr>
        <w:t xml:space="preserve"> Site Inspections </w:t>
      </w:r>
      <w:r w:rsidR="005A5ABB">
        <w:rPr>
          <w:rStyle w:val="eop"/>
          <w:rFonts w:ascii="Aptos" w:eastAsiaTheme="majorEastAsia" w:hAnsi="Aptos"/>
          <w:color w:val="000000"/>
          <w:shd w:val="clear" w:color="auto" w:fill="FFFFFF"/>
        </w:rPr>
        <w:t> </w:t>
      </w:r>
    </w:p>
    <w:p w14:paraId="409D0671" w14:textId="77777777" w:rsidR="001A3149" w:rsidRDefault="001A3149" w:rsidP="005A5ABB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/>
          <w:color w:val="000000"/>
          <w:shd w:val="clear" w:color="auto" w:fill="FFFFFF"/>
        </w:rPr>
      </w:pPr>
    </w:p>
    <w:p w14:paraId="010CB5AA" w14:textId="5655FC27" w:rsidR="001A3149" w:rsidRDefault="00F926F2" w:rsidP="005A5ABB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/>
          <w:color w:val="000000"/>
          <w:shd w:val="clear" w:color="auto" w:fill="FFFFFF"/>
        </w:rPr>
      </w:pPr>
      <w:r>
        <w:rPr>
          <w:rStyle w:val="eop"/>
          <w:rFonts w:ascii="Aptos" w:eastAsiaTheme="majorEastAsia" w:hAnsi="Aptos"/>
          <w:color w:val="000000"/>
          <w:shd w:val="clear" w:color="auto" w:fill="FFFFFF"/>
        </w:rPr>
        <w:t xml:space="preserve">Street names and addresses </w:t>
      </w:r>
      <w:r w:rsidR="008B04FF">
        <w:rPr>
          <w:rStyle w:val="eop"/>
          <w:rFonts w:ascii="Aptos" w:eastAsiaTheme="majorEastAsia" w:hAnsi="Aptos"/>
          <w:color w:val="000000"/>
          <w:shd w:val="clear" w:color="auto" w:fill="FFFFFF"/>
        </w:rPr>
        <w:t xml:space="preserve">added as a requirement </w:t>
      </w:r>
      <w:r w:rsidR="23DC706E" w:rsidRPr="0E550AA8">
        <w:rPr>
          <w:rStyle w:val="eop"/>
          <w:rFonts w:ascii="Aptos" w:eastAsiaTheme="majorEastAsia" w:hAnsi="Aptos"/>
          <w:color w:val="000000"/>
          <w:shd w:val="clear" w:color="auto" w:fill="FFFFFF"/>
        </w:rPr>
        <w:t>for</w:t>
      </w:r>
      <w:r w:rsidR="008B04FF">
        <w:rPr>
          <w:rStyle w:val="eop"/>
          <w:rFonts w:ascii="Aptos" w:eastAsiaTheme="majorEastAsia" w:hAnsi="Aptos"/>
          <w:color w:val="000000"/>
          <w:shd w:val="clear" w:color="auto" w:fill="FFFFFF"/>
        </w:rPr>
        <w:t xml:space="preserve"> site plan approval</w:t>
      </w:r>
      <w:r w:rsidR="006E78E6">
        <w:rPr>
          <w:rStyle w:val="eop"/>
          <w:rFonts w:ascii="Aptos" w:eastAsiaTheme="majorEastAsia" w:hAnsi="Aptos"/>
          <w:color w:val="000000"/>
          <w:shd w:val="clear" w:color="auto" w:fill="FFFFFF"/>
        </w:rPr>
        <w:t xml:space="preserve">. </w:t>
      </w:r>
    </w:p>
    <w:p w14:paraId="0F8F15A0" w14:textId="090275F5" w:rsidR="318798AF" w:rsidRDefault="318798AF" w:rsidP="318798AF">
      <w:pPr>
        <w:pStyle w:val="paragraph"/>
        <w:spacing w:before="0" w:beforeAutospacing="0" w:after="0" w:afterAutospacing="0"/>
        <w:rPr>
          <w:rStyle w:val="eop"/>
          <w:rFonts w:ascii="Aptos" w:eastAsiaTheme="majorEastAsia" w:hAnsi="Aptos"/>
          <w:color w:val="000000" w:themeColor="text1"/>
        </w:rPr>
      </w:pPr>
    </w:p>
    <w:p w14:paraId="44B5B63F" w14:textId="26A6BC31" w:rsidR="4CFDE2A5" w:rsidRDefault="677D7E7D" w:rsidP="4CFDE2A5">
      <w:pPr>
        <w:pStyle w:val="paragraph"/>
        <w:spacing w:before="0" w:beforeAutospacing="0" w:after="0" w:afterAutospacing="0"/>
        <w:rPr>
          <w:rStyle w:val="eop"/>
          <w:rFonts w:ascii="Aptos" w:eastAsiaTheme="majorEastAsia" w:hAnsi="Aptos"/>
          <w:color w:val="000000" w:themeColor="text1"/>
        </w:rPr>
      </w:pPr>
      <w:r w:rsidRPr="09C8822C">
        <w:rPr>
          <w:rStyle w:val="eop"/>
          <w:rFonts w:ascii="Aptos" w:eastAsiaTheme="majorEastAsia" w:hAnsi="Aptos"/>
          <w:color w:val="000000" w:themeColor="text1"/>
        </w:rPr>
        <w:t xml:space="preserve">Sign </w:t>
      </w:r>
      <w:r w:rsidRPr="4DC497CB">
        <w:rPr>
          <w:rStyle w:val="eop"/>
          <w:rFonts w:ascii="Aptos" w:eastAsiaTheme="majorEastAsia" w:hAnsi="Aptos"/>
          <w:color w:val="000000" w:themeColor="text1"/>
        </w:rPr>
        <w:t xml:space="preserve">Doug </w:t>
      </w:r>
      <w:r w:rsidRPr="709E2A34">
        <w:rPr>
          <w:rStyle w:val="eop"/>
          <w:rFonts w:ascii="Aptos" w:eastAsiaTheme="majorEastAsia" w:hAnsi="Aptos"/>
          <w:color w:val="000000" w:themeColor="text1"/>
        </w:rPr>
        <w:t xml:space="preserve">Finan’s </w:t>
      </w:r>
      <w:r w:rsidRPr="15B793CC">
        <w:rPr>
          <w:rStyle w:val="eop"/>
          <w:rFonts w:ascii="Aptos" w:eastAsiaTheme="majorEastAsia" w:hAnsi="Aptos"/>
          <w:color w:val="000000" w:themeColor="text1"/>
        </w:rPr>
        <w:t xml:space="preserve">appointment </w:t>
      </w:r>
      <w:r w:rsidRPr="0758F9B5">
        <w:rPr>
          <w:rStyle w:val="eop"/>
          <w:rFonts w:ascii="Aptos" w:eastAsiaTheme="majorEastAsia" w:hAnsi="Aptos"/>
          <w:color w:val="000000" w:themeColor="text1"/>
        </w:rPr>
        <w:t xml:space="preserve">slip </w:t>
      </w:r>
    </w:p>
    <w:p w14:paraId="68FA2A7D" w14:textId="77777777" w:rsidR="005A5ABB" w:rsidRDefault="005A5ABB" w:rsidP="005A5ABB"/>
    <w:p w14:paraId="74FB63F7" w14:textId="0E3C2FCF" w:rsidR="005A5ABB" w:rsidRPr="005A5ABB" w:rsidRDefault="005A5ABB" w:rsidP="005A5ABB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Approval of the </w:t>
      </w:r>
      <w:r>
        <w:rPr>
          <w:rFonts w:asciiTheme="minorHAnsi" w:eastAsiaTheme="minorHAnsi" w:hAnsiTheme="minorHAnsi" w:cstheme="minorBidi"/>
        </w:rPr>
        <w:t>3</w:t>
      </w:r>
      <w:r w:rsidRPr="005A5ABB">
        <w:rPr>
          <w:rFonts w:asciiTheme="minorHAnsi" w:eastAsiaTheme="minorHAnsi" w:hAnsiTheme="minorHAnsi" w:cstheme="minorBidi"/>
        </w:rPr>
        <w:t>/</w:t>
      </w:r>
      <w:r>
        <w:rPr>
          <w:rFonts w:asciiTheme="minorHAnsi" w:eastAsiaTheme="minorHAnsi" w:hAnsiTheme="minorHAnsi" w:cstheme="minorBidi"/>
        </w:rPr>
        <w:t>5</w:t>
      </w:r>
      <w:r w:rsidRPr="005A5ABB">
        <w:rPr>
          <w:rFonts w:asciiTheme="minorHAnsi" w:eastAsiaTheme="minorHAnsi" w:hAnsiTheme="minorHAnsi" w:cstheme="minorBidi"/>
        </w:rPr>
        <w:t xml:space="preserve">/26 meeting minutes </w:t>
      </w:r>
    </w:p>
    <w:p w14:paraId="6B36F4F0" w14:textId="77777777" w:rsidR="005A5ABB" w:rsidRPr="005A5ABB" w:rsidRDefault="005A5ABB" w:rsidP="005A5ABB">
      <w:pPr>
        <w:rPr>
          <w:rFonts w:asciiTheme="minorHAnsi" w:eastAsiaTheme="minorHAnsi" w:hAnsiTheme="minorHAnsi" w:cstheme="minorBidi"/>
        </w:rPr>
      </w:pPr>
    </w:p>
    <w:p w14:paraId="365F7EEB" w14:textId="77777777" w:rsidR="005A5ABB" w:rsidRPr="005A5ABB" w:rsidRDefault="005A5ABB" w:rsidP="005A5ABB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0894CE39" w14:textId="77777777" w:rsidR="005A5ABB" w:rsidRPr="005A5ABB" w:rsidRDefault="005A5ABB" w:rsidP="005A5ABB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p w14:paraId="1E5EA745" w14:textId="77777777" w:rsidR="005A5ABB" w:rsidRDefault="005A5ABB" w:rsidP="005A5ABB"/>
    <w:p w14:paraId="09D3F74D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BB"/>
    <w:rsid w:val="0001453F"/>
    <w:rsid w:val="00020DEC"/>
    <w:rsid w:val="00121987"/>
    <w:rsid w:val="001A3149"/>
    <w:rsid w:val="00207EE0"/>
    <w:rsid w:val="00276652"/>
    <w:rsid w:val="002E1ED4"/>
    <w:rsid w:val="003005EC"/>
    <w:rsid w:val="00355C6A"/>
    <w:rsid w:val="00363ECC"/>
    <w:rsid w:val="003860B4"/>
    <w:rsid w:val="003A33AE"/>
    <w:rsid w:val="00433878"/>
    <w:rsid w:val="00452797"/>
    <w:rsid w:val="00493002"/>
    <w:rsid w:val="00545584"/>
    <w:rsid w:val="005A5ABB"/>
    <w:rsid w:val="005C0E2B"/>
    <w:rsid w:val="006E405F"/>
    <w:rsid w:val="006E5CB5"/>
    <w:rsid w:val="006E78E6"/>
    <w:rsid w:val="00715EC5"/>
    <w:rsid w:val="007227D7"/>
    <w:rsid w:val="00726E8F"/>
    <w:rsid w:val="007420BC"/>
    <w:rsid w:val="00743737"/>
    <w:rsid w:val="007F07E0"/>
    <w:rsid w:val="007F27F0"/>
    <w:rsid w:val="008238B9"/>
    <w:rsid w:val="00833D09"/>
    <w:rsid w:val="00834140"/>
    <w:rsid w:val="00834986"/>
    <w:rsid w:val="00834C0E"/>
    <w:rsid w:val="008B04FF"/>
    <w:rsid w:val="008C5631"/>
    <w:rsid w:val="00A25ADE"/>
    <w:rsid w:val="00C81854"/>
    <w:rsid w:val="00CA2B80"/>
    <w:rsid w:val="00CA6140"/>
    <w:rsid w:val="00CB6F79"/>
    <w:rsid w:val="00D110FC"/>
    <w:rsid w:val="00D17235"/>
    <w:rsid w:val="00D26455"/>
    <w:rsid w:val="00D71EEC"/>
    <w:rsid w:val="00F86170"/>
    <w:rsid w:val="00F926F2"/>
    <w:rsid w:val="00FF0811"/>
    <w:rsid w:val="0211CA0B"/>
    <w:rsid w:val="04B9995C"/>
    <w:rsid w:val="0758F9B5"/>
    <w:rsid w:val="09C8822C"/>
    <w:rsid w:val="0E550AA8"/>
    <w:rsid w:val="15B793CC"/>
    <w:rsid w:val="23DC706E"/>
    <w:rsid w:val="25E0CBE9"/>
    <w:rsid w:val="28E594F7"/>
    <w:rsid w:val="318798AF"/>
    <w:rsid w:val="39A8E527"/>
    <w:rsid w:val="3C8B2490"/>
    <w:rsid w:val="3FBECED1"/>
    <w:rsid w:val="4CFDE2A5"/>
    <w:rsid w:val="4DC497CB"/>
    <w:rsid w:val="50BF99CC"/>
    <w:rsid w:val="52F54127"/>
    <w:rsid w:val="53A66DBC"/>
    <w:rsid w:val="59587212"/>
    <w:rsid w:val="666188FF"/>
    <w:rsid w:val="677D7E7D"/>
    <w:rsid w:val="6C2E1D16"/>
    <w:rsid w:val="709E2A34"/>
    <w:rsid w:val="73F71465"/>
    <w:rsid w:val="7A9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22DD5"/>
  <w15:chartTrackingRefBased/>
  <w15:docId w15:val="{B0CE2EC0-F763-4E96-897C-1C3DB4F5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ABB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A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A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A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A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A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A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A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A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A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A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A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A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A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A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A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A5A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A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A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5ABB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5A5A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A5ABB"/>
  </w:style>
  <w:style w:type="character" w:customStyle="1" w:styleId="eop">
    <w:name w:val="eop"/>
    <w:basedOn w:val="DefaultParagraphFont"/>
    <w:rsid w:val="005A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40</cp:revision>
  <dcterms:created xsi:type="dcterms:W3CDTF">2026-03-30T08:26:00Z</dcterms:created>
  <dcterms:modified xsi:type="dcterms:W3CDTF">2026-04-01T13:30:00Z</dcterms:modified>
</cp:coreProperties>
</file>