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80286" w14:textId="0A4594BE" w:rsidR="0060018F" w:rsidRDefault="0060018F">
      <w:pPr>
        <w:rPr>
          <w:sz w:val="32"/>
          <w:szCs w:val="32"/>
        </w:rPr>
      </w:pPr>
      <w:r>
        <w:rPr>
          <w:sz w:val="32"/>
          <w:szCs w:val="32"/>
        </w:rPr>
        <w:t xml:space="preserve">                        Town of Brentwood Zoning Board of Adjustment </w:t>
      </w:r>
    </w:p>
    <w:p w14:paraId="3553F4D7" w14:textId="51B7C703" w:rsidR="0060018F" w:rsidRDefault="0060018F">
      <w:r>
        <w:t xml:space="preserve">                                                              1 Dalton Road Brentwood NH </w:t>
      </w:r>
    </w:p>
    <w:p w14:paraId="60E8BA3C" w14:textId="056A9C46" w:rsidR="0060018F" w:rsidRDefault="0060018F">
      <w:pPr>
        <w:pBdr>
          <w:bottom w:val="single" w:sz="12" w:space="1" w:color="auto"/>
        </w:pBdr>
      </w:pPr>
      <w:r>
        <w:t xml:space="preserve">603-642-6400 ex 116                                                                                </w:t>
      </w:r>
      <w:hyperlink r:id="rId7" w:history="1">
        <w:r w:rsidRPr="00B6746B">
          <w:rPr>
            <w:rStyle w:val="Hyperlink"/>
          </w:rPr>
          <w:t>mkennedy@brentwoodnh.gov</w:t>
        </w:r>
      </w:hyperlink>
    </w:p>
    <w:p w14:paraId="0D680207" w14:textId="77777777" w:rsidR="0060018F" w:rsidRDefault="0060018F"/>
    <w:p w14:paraId="49BB0BF3" w14:textId="54B23AAE" w:rsidR="0060018F" w:rsidRDefault="0060018F">
      <w:r>
        <w:t xml:space="preserve">                                                                            Agenda 2/23/26 </w:t>
      </w:r>
    </w:p>
    <w:p w14:paraId="1D21E4DE" w14:textId="2EE1292A" w:rsidR="0060018F" w:rsidRDefault="0060018F">
      <w:r>
        <w:t xml:space="preserve">7:00 PM </w:t>
      </w:r>
    </w:p>
    <w:p w14:paraId="77702989" w14:textId="77777777" w:rsidR="00EF2B58" w:rsidRDefault="00EF2B58"/>
    <w:p w14:paraId="1DCD920D" w14:textId="4C6BC89A" w:rsidR="00EF2B58" w:rsidRDefault="00EF2B58">
      <w:r>
        <w:t>Public Hearing For:</w:t>
      </w:r>
    </w:p>
    <w:p w14:paraId="64C8A9D8" w14:textId="77777777" w:rsidR="0060018F" w:rsidRDefault="0060018F"/>
    <w:p w14:paraId="62299074" w14:textId="77777777" w:rsidR="00EF2B58" w:rsidRDefault="00EF2B58" w:rsidP="00EF2B58">
      <w:pPr>
        <w:pStyle w:val="paragraph"/>
        <w:spacing w:before="0" w:beforeAutospacing="0" w:after="0" w:afterAutospacing="0"/>
        <w:textAlignment w:val="baseline"/>
        <w:rPr>
          <w:rStyle w:val="eop"/>
          <w:rFonts w:ascii="Aptos" w:eastAsiaTheme="majorEastAsia" w:hAnsi="Aptos" w:cs="Segoe UI"/>
          <w:color w:val="000000"/>
        </w:rPr>
      </w:pPr>
      <w:r>
        <w:rPr>
          <w:rStyle w:val="normaltextrun"/>
          <w:rFonts w:ascii="Aptos" w:eastAsiaTheme="majorEastAsia" w:hAnsi="Aptos" w:cs="Segoe UI"/>
          <w:color w:val="000000"/>
          <w:shd w:val="clear" w:color="auto" w:fill="FFFFFF"/>
        </w:rPr>
        <w:t>Realty Acquisitions, LLC. Property Owner: The Hannon Family Trust, 370 Middle Road, Brentwood NH. Tax Map # 216.005.000. Located in the Residential / Agricultural / Aquifer Protection District. </w:t>
      </w:r>
      <w:r>
        <w:rPr>
          <w:rStyle w:val="eop"/>
          <w:rFonts w:ascii="Aptos" w:eastAsiaTheme="majorEastAsia" w:hAnsi="Aptos" w:cs="Segoe UI"/>
          <w:color w:val="000000"/>
        </w:rPr>
        <w:t> </w:t>
      </w:r>
    </w:p>
    <w:p w14:paraId="06AECEE5" w14:textId="77777777" w:rsidR="00EF2B58" w:rsidRDefault="00EF2B58" w:rsidP="00EF2B58">
      <w:pPr>
        <w:pStyle w:val="paragraph"/>
        <w:spacing w:before="0" w:beforeAutospacing="0" w:after="0" w:afterAutospacing="0"/>
        <w:textAlignment w:val="baseline"/>
        <w:rPr>
          <w:rFonts w:ascii="Segoe UI" w:hAnsi="Segoe UI" w:cs="Segoe UI"/>
          <w:sz w:val="18"/>
          <w:szCs w:val="18"/>
        </w:rPr>
      </w:pPr>
    </w:p>
    <w:p w14:paraId="12777FB7" w14:textId="5DFB8F7D" w:rsidR="0060018F" w:rsidRDefault="00EF2B58" w:rsidP="00EF2B58">
      <w:pPr>
        <w:pStyle w:val="paragraph"/>
        <w:spacing w:before="0" w:beforeAutospacing="0" w:after="0" w:afterAutospacing="0"/>
        <w:textAlignment w:val="baseline"/>
        <w:rPr>
          <w:rStyle w:val="eop"/>
          <w:rFonts w:ascii="Aptos" w:eastAsiaTheme="majorEastAsia" w:hAnsi="Aptos" w:cs="Segoe UI"/>
          <w:color w:val="000000"/>
        </w:rPr>
      </w:pPr>
      <w:r>
        <w:rPr>
          <w:rStyle w:val="normaltextrun"/>
          <w:rFonts w:ascii="Aptos" w:eastAsiaTheme="majorEastAsia" w:hAnsi="Aptos" w:cs="Segoe UI"/>
          <w:color w:val="000000"/>
          <w:shd w:val="clear" w:color="auto" w:fill="FFFFFF"/>
        </w:rPr>
        <w:t>A variance is requested from Article VII 700.003.004.003 sections A, B, and C of the zoning ordinance.  All three sections require natural soil to be placed on top of the effluent system. This site has had extensive soil disturbance and no or not enough natural soil exists. </w:t>
      </w:r>
      <w:r>
        <w:rPr>
          <w:rStyle w:val="eop"/>
          <w:rFonts w:ascii="Aptos" w:eastAsiaTheme="majorEastAsia" w:hAnsi="Aptos" w:cs="Segoe UI"/>
          <w:color w:val="000000"/>
        </w:rPr>
        <w:t> </w:t>
      </w:r>
    </w:p>
    <w:p w14:paraId="5CCECDE0" w14:textId="77777777" w:rsidR="00EF2B58" w:rsidRDefault="00EF2B58" w:rsidP="00EF2B58">
      <w:pPr>
        <w:pStyle w:val="paragraph"/>
        <w:spacing w:before="0" w:beforeAutospacing="0" w:after="0" w:afterAutospacing="0"/>
        <w:textAlignment w:val="baseline"/>
        <w:rPr>
          <w:rStyle w:val="eop"/>
          <w:rFonts w:ascii="Aptos" w:eastAsiaTheme="majorEastAsia" w:hAnsi="Aptos" w:cs="Segoe UI"/>
          <w:color w:val="000000"/>
        </w:rPr>
      </w:pPr>
    </w:p>
    <w:p w14:paraId="5CD6CBCC" w14:textId="797D1B87" w:rsidR="00EF2B58" w:rsidRDefault="00EF2B58" w:rsidP="00EF2B58">
      <w:pPr>
        <w:pStyle w:val="paragraph"/>
        <w:spacing w:before="0" w:beforeAutospacing="0" w:after="0" w:afterAutospacing="0"/>
        <w:textAlignment w:val="baseline"/>
        <w:rPr>
          <w:rStyle w:val="eop"/>
          <w:rFonts w:ascii="Aptos" w:eastAsiaTheme="majorEastAsia" w:hAnsi="Aptos" w:cs="Segoe UI"/>
          <w:color w:val="000000"/>
        </w:rPr>
      </w:pPr>
      <w:r>
        <w:rPr>
          <w:rStyle w:val="eop"/>
          <w:rFonts w:ascii="Aptos" w:eastAsiaTheme="majorEastAsia" w:hAnsi="Aptos" w:cs="Segoe UI"/>
          <w:color w:val="000000"/>
        </w:rPr>
        <w:t xml:space="preserve">Approval of the </w:t>
      </w:r>
      <w:r w:rsidR="0031072D">
        <w:rPr>
          <w:rStyle w:val="eop"/>
          <w:rFonts w:ascii="Aptos" w:eastAsiaTheme="majorEastAsia" w:hAnsi="Aptos" w:cs="Segoe UI"/>
          <w:color w:val="000000"/>
        </w:rPr>
        <w:t xml:space="preserve">11/24/25 meeting minutes </w:t>
      </w:r>
    </w:p>
    <w:p w14:paraId="6499F11F" w14:textId="77777777" w:rsidR="0031072D" w:rsidRDefault="0031072D" w:rsidP="00EF2B58">
      <w:pPr>
        <w:pStyle w:val="paragraph"/>
        <w:spacing w:before="0" w:beforeAutospacing="0" w:after="0" w:afterAutospacing="0"/>
        <w:textAlignment w:val="baseline"/>
        <w:rPr>
          <w:rStyle w:val="eop"/>
          <w:rFonts w:ascii="Aptos" w:eastAsiaTheme="majorEastAsia" w:hAnsi="Aptos" w:cs="Segoe UI"/>
          <w:color w:val="000000"/>
        </w:rPr>
      </w:pPr>
    </w:p>
    <w:p w14:paraId="7E167BD6" w14:textId="1057AD2A" w:rsidR="0031072D" w:rsidRDefault="0031072D" w:rsidP="00EF2B58">
      <w:pPr>
        <w:pStyle w:val="paragraph"/>
        <w:spacing w:before="0" w:beforeAutospacing="0" w:after="0" w:afterAutospacing="0"/>
        <w:textAlignment w:val="baseline"/>
        <w:rPr>
          <w:rStyle w:val="eop"/>
          <w:rFonts w:ascii="Aptos" w:eastAsiaTheme="majorEastAsia" w:hAnsi="Aptos" w:cs="Segoe UI"/>
          <w:color w:val="000000"/>
        </w:rPr>
      </w:pPr>
      <w:r>
        <w:rPr>
          <w:rStyle w:val="eop"/>
          <w:rFonts w:ascii="Aptos" w:eastAsiaTheme="majorEastAsia" w:hAnsi="Aptos" w:cs="Segoe UI"/>
          <w:color w:val="000000"/>
        </w:rPr>
        <w:t xml:space="preserve">Any other business that may legally come before the Board </w:t>
      </w:r>
    </w:p>
    <w:p w14:paraId="63816DEB" w14:textId="1C2764AB" w:rsidR="0031072D" w:rsidRDefault="0031072D" w:rsidP="00EF2B58">
      <w:pPr>
        <w:pStyle w:val="paragraph"/>
        <w:spacing w:before="0" w:beforeAutospacing="0" w:after="0" w:afterAutospacing="0"/>
        <w:textAlignment w:val="baseline"/>
        <w:rPr>
          <w:rStyle w:val="eop"/>
          <w:rFonts w:ascii="Aptos" w:eastAsiaTheme="majorEastAsia" w:hAnsi="Aptos" w:cs="Segoe UI"/>
          <w:color w:val="000000"/>
        </w:rPr>
      </w:pPr>
      <w:r>
        <w:rPr>
          <w:rStyle w:val="eop"/>
          <w:rFonts w:ascii="Aptos" w:eastAsiaTheme="majorEastAsia" w:hAnsi="Aptos" w:cs="Segoe UI"/>
          <w:color w:val="000000"/>
        </w:rPr>
        <w:t xml:space="preserve">Any non-public session that may be necessary </w:t>
      </w:r>
    </w:p>
    <w:p w14:paraId="767F0F18" w14:textId="77777777" w:rsidR="0031072D" w:rsidRPr="00EF2B58" w:rsidRDefault="0031072D" w:rsidP="00EF2B58">
      <w:pPr>
        <w:pStyle w:val="paragraph"/>
        <w:spacing w:before="0" w:beforeAutospacing="0" w:after="0" w:afterAutospacing="0"/>
        <w:textAlignment w:val="baseline"/>
        <w:rPr>
          <w:rFonts w:ascii="Segoe UI" w:hAnsi="Segoe UI" w:cs="Segoe UI"/>
          <w:sz w:val="18"/>
          <w:szCs w:val="18"/>
        </w:rPr>
      </w:pPr>
    </w:p>
    <w:sectPr w:rsidR="0031072D" w:rsidRPr="00EF2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8F"/>
    <w:rsid w:val="0015381B"/>
    <w:rsid w:val="00286154"/>
    <w:rsid w:val="003005EC"/>
    <w:rsid w:val="0031072D"/>
    <w:rsid w:val="005B77A4"/>
    <w:rsid w:val="0060018F"/>
    <w:rsid w:val="00726E8F"/>
    <w:rsid w:val="007D6085"/>
    <w:rsid w:val="00EF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80B25"/>
  <w15:chartTrackingRefBased/>
  <w15:docId w15:val="{A99E7D75-7B4A-479B-8199-DC352F68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1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1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1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1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1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1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1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1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1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1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18F"/>
    <w:rPr>
      <w:rFonts w:eastAsiaTheme="majorEastAsia" w:cstheme="majorBidi"/>
      <w:color w:val="272727" w:themeColor="text1" w:themeTint="D8"/>
    </w:rPr>
  </w:style>
  <w:style w:type="paragraph" w:styleId="Title">
    <w:name w:val="Title"/>
    <w:basedOn w:val="Normal"/>
    <w:next w:val="Normal"/>
    <w:link w:val="TitleChar"/>
    <w:uiPriority w:val="10"/>
    <w:qFormat/>
    <w:rsid w:val="006001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18F"/>
    <w:pPr>
      <w:spacing w:before="160"/>
      <w:jc w:val="center"/>
    </w:pPr>
    <w:rPr>
      <w:i/>
      <w:iCs/>
      <w:color w:val="404040" w:themeColor="text1" w:themeTint="BF"/>
    </w:rPr>
  </w:style>
  <w:style w:type="character" w:customStyle="1" w:styleId="QuoteChar">
    <w:name w:val="Quote Char"/>
    <w:basedOn w:val="DefaultParagraphFont"/>
    <w:link w:val="Quote"/>
    <w:uiPriority w:val="29"/>
    <w:rsid w:val="0060018F"/>
    <w:rPr>
      <w:i/>
      <w:iCs/>
      <w:color w:val="404040" w:themeColor="text1" w:themeTint="BF"/>
    </w:rPr>
  </w:style>
  <w:style w:type="paragraph" w:styleId="ListParagraph">
    <w:name w:val="List Paragraph"/>
    <w:basedOn w:val="Normal"/>
    <w:uiPriority w:val="34"/>
    <w:qFormat/>
    <w:rsid w:val="0060018F"/>
    <w:pPr>
      <w:ind w:left="720"/>
      <w:contextualSpacing/>
    </w:pPr>
  </w:style>
  <w:style w:type="character" w:styleId="IntenseEmphasis">
    <w:name w:val="Intense Emphasis"/>
    <w:basedOn w:val="DefaultParagraphFont"/>
    <w:uiPriority w:val="21"/>
    <w:qFormat/>
    <w:rsid w:val="0060018F"/>
    <w:rPr>
      <w:i/>
      <w:iCs/>
      <w:color w:val="0F4761" w:themeColor="accent1" w:themeShade="BF"/>
    </w:rPr>
  </w:style>
  <w:style w:type="paragraph" w:styleId="IntenseQuote">
    <w:name w:val="Intense Quote"/>
    <w:basedOn w:val="Normal"/>
    <w:next w:val="Normal"/>
    <w:link w:val="IntenseQuoteChar"/>
    <w:uiPriority w:val="30"/>
    <w:qFormat/>
    <w:rsid w:val="00600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18F"/>
    <w:rPr>
      <w:i/>
      <w:iCs/>
      <w:color w:val="0F4761" w:themeColor="accent1" w:themeShade="BF"/>
    </w:rPr>
  </w:style>
  <w:style w:type="character" w:styleId="IntenseReference">
    <w:name w:val="Intense Reference"/>
    <w:basedOn w:val="DefaultParagraphFont"/>
    <w:uiPriority w:val="32"/>
    <w:qFormat/>
    <w:rsid w:val="0060018F"/>
    <w:rPr>
      <w:b/>
      <w:bCs/>
      <w:smallCaps/>
      <w:color w:val="0F4761" w:themeColor="accent1" w:themeShade="BF"/>
      <w:spacing w:val="5"/>
    </w:rPr>
  </w:style>
  <w:style w:type="character" w:styleId="Hyperlink">
    <w:name w:val="Hyperlink"/>
    <w:basedOn w:val="DefaultParagraphFont"/>
    <w:uiPriority w:val="99"/>
    <w:unhideWhenUsed/>
    <w:rsid w:val="0060018F"/>
    <w:rPr>
      <w:color w:val="467886" w:themeColor="hyperlink"/>
      <w:u w:val="single"/>
    </w:rPr>
  </w:style>
  <w:style w:type="character" w:styleId="UnresolvedMention">
    <w:name w:val="Unresolved Mention"/>
    <w:basedOn w:val="DefaultParagraphFont"/>
    <w:uiPriority w:val="99"/>
    <w:semiHidden/>
    <w:unhideWhenUsed/>
    <w:rsid w:val="0060018F"/>
    <w:rPr>
      <w:color w:val="605E5C"/>
      <w:shd w:val="clear" w:color="auto" w:fill="E1DFDD"/>
    </w:rPr>
  </w:style>
  <w:style w:type="paragraph" w:customStyle="1" w:styleId="paragraph">
    <w:name w:val="paragraph"/>
    <w:basedOn w:val="Normal"/>
    <w:rsid w:val="00EF2B58"/>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F2B58"/>
  </w:style>
  <w:style w:type="character" w:customStyle="1" w:styleId="eop">
    <w:name w:val="eop"/>
    <w:basedOn w:val="DefaultParagraphFont"/>
    <w:rsid w:val="00EF2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kennedy@brentwoodnh.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d0059d-47bb-4642-83e0-f51c2477e5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298E113492024B99C2E4C85FDF94E7" ma:contentTypeVersion="10" ma:contentTypeDescription="Create a new document." ma:contentTypeScope="" ma:versionID="5d54675189a78f54e50f7900770c1346">
  <xsd:schema xmlns:xsd="http://www.w3.org/2001/XMLSchema" xmlns:xs="http://www.w3.org/2001/XMLSchema" xmlns:p="http://schemas.microsoft.com/office/2006/metadata/properties" xmlns:ns3="b7d0059d-47bb-4642-83e0-f51c2477e54b" targetNamespace="http://schemas.microsoft.com/office/2006/metadata/properties" ma:root="true" ma:fieldsID="2bd3ef1422384dfb21718c8fae1dce38" ns3:_="">
    <xsd:import namespace="b7d0059d-47bb-4642-83e0-f51c2477e54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0059d-47bb-4642-83e0-f51c2477e54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5B7F1-BA8D-417D-8897-92D1893D69DE}">
  <ds:schemaRefs>
    <ds:schemaRef ds:uri="http://schemas.microsoft.com/office/2006/metadata/properties"/>
    <ds:schemaRef ds:uri="http://schemas.microsoft.com/office/infopath/2007/PartnerControls"/>
    <ds:schemaRef ds:uri="b7d0059d-47bb-4642-83e0-f51c2477e54b"/>
  </ds:schemaRefs>
</ds:datastoreItem>
</file>

<file path=customXml/itemProps2.xml><?xml version="1.0" encoding="utf-8"?>
<ds:datastoreItem xmlns:ds="http://schemas.openxmlformats.org/officeDocument/2006/customXml" ds:itemID="{9D4CC473-05A2-4AE8-A93D-D0B843936BAC}">
  <ds:schemaRefs>
    <ds:schemaRef ds:uri="http://schemas.microsoft.com/sharepoint/v3/contenttype/forms"/>
  </ds:schemaRefs>
</ds:datastoreItem>
</file>

<file path=customXml/itemProps3.xml><?xml version="1.0" encoding="utf-8"?>
<ds:datastoreItem xmlns:ds="http://schemas.openxmlformats.org/officeDocument/2006/customXml" ds:itemID="{B5CF5B03-4AF4-44A7-9C63-87A1C014F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0059d-47bb-4642-83e0-f51c2477e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Kennedy</dc:creator>
  <cp:keywords/>
  <dc:description/>
  <cp:lastModifiedBy>Mark Kennedy</cp:lastModifiedBy>
  <cp:revision>2</cp:revision>
  <dcterms:created xsi:type="dcterms:W3CDTF">2026-02-19T15:35:00Z</dcterms:created>
  <dcterms:modified xsi:type="dcterms:W3CDTF">2026-02-19T15:35:00Z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0x0101008B298E113492024B99C2E4C85FDF94E7</vt:lpwstr>
  </property>
</Properties>
</file>