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5C1" w:rsidP="009A75C1" w:rsidRDefault="009A75C1" w14:paraId="0B082F70"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32"/>
          <w:szCs w:val="32"/>
        </w:rPr>
        <w:t>                             Town of Brentwood NH Planning Board</w:t>
      </w:r>
      <w:r>
        <w:rPr>
          <w:rStyle w:val="eop"/>
          <w:rFonts w:ascii="Aptos" w:hAnsi="Aptos" w:cs="Segoe UI" w:eastAsiaTheme="majorEastAsia"/>
          <w:sz w:val="32"/>
          <w:szCs w:val="32"/>
        </w:rPr>
        <w:t> </w:t>
      </w:r>
    </w:p>
    <w:p w:rsidR="009A75C1" w:rsidP="009A75C1" w:rsidRDefault="009A75C1" w14:paraId="54109562"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rPr>
        <w:t>                                                  1 Dalton Road Brentwood NH 03833</w:t>
      </w:r>
      <w:r>
        <w:rPr>
          <w:rStyle w:val="eop"/>
          <w:rFonts w:ascii="Aptos" w:hAnsi="Aptos" w:cs="Segoe UI" w:eastAsiaTheme="majorEastAsia"/>
        </w:rPr>
        <w:t> </w:t>
      </w:r>
    </w:p>
    <w:p w:rsidR="009A75C1" w:rsidP="009A75C1" w:rsidRDefault="009A75C1" w14:paraId="1B3FA533" w14:textId="77777777">
      <w:pPr>
        <w:pStyle w:val="paragraph"/>
        <w:pBdr>
          <w:bottom w:val="single" w:color="000000" w:sz="12" w:space="1"/>
        </w:pBdr>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rPr>
        <w:t>603-642-6400 ext. 116                                                                            </w:t>
      </w:r>
      <w:hyperlink w:tgtFrame="_blank" w:history="1" r:id="rId5">
        <w:r>
          <w:rPr>
            <w:rStyle w:val="normaltextrun"/>
            <w:rFonts w:ascii="Aptos" w:hAnsi="Aptos" w:cs="Segoe UI" w:eastAsiaTheme="majorEastAsia"/>
            <w:color w:val="467886"/>
            <w:u w:val="single"/>
          </w:rPr>
          <w:t>mkennedy@brentwoodnh.gov</w:t>
        </w:r>
      </w:hyperlink>
      <w:r>
        <w:rPr>
          <w:rStyle w:val="eop"/>
          <w:rFonts w:ascii="Aptos" w:hAnsi="Aptos" w:cs="Segoe UI" w:eastAsiaTheme="majorEastAsia"/>
        </w:rPr>
        <w:t> </w:t>
      </w:r>
    </w:p>
    <w:p w:rsidR="009A75C1" w:rsidP="009A75C1" w:rsidRDefault="009A75C1" w14:paraId="73B14BC6"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rPr>
        <w:t> </w:t>
      </w:r>
    </w:p>
    <w:p w:rsidR="009A75C1" w:rsidP="009A75C1" w:rsidRDefault="009A75C1" w14:paraId="73B4D83F" w14:textId="6EA27EB6">
      <w:pPr>
        <w:pStyle w:val="paragraph"/>
        <w:spacing w:before="0" w:beforeAutospacing="0" w:after="0" w:afterAutospacing="0"/>
        <w:textAlignment w:val="baseline"/>
        <w:rPr>
          <w:rStyle w:val="eop"/>
          <w:rFonts w:ascii="Aptos" w:hAnsi="Aptos" w:cs="Segoe UI" w:eastAsiaTheme="majorEastAsia"/>
        </w:rPr>
      </w:pPr>
      <w:r>
        <w:rPr>
          <w:rStyle w:val="normaltextrun"/>
          <w:rFonts w:ascii="Aptos" w:hAnsi="Aptos" w:cs="Segoe UI" w:eastAsiaTheme="majorEastAsia"/>
        </w:rPr>
        <w:t>                                  </w:t>
      </w:r>
      <w:r>
        <w:rPr>
          <w:rStyle w:val="normaltextrun"/>
          <w:rFonts w:ascii="Aptos" w:hAnsi="Aptos" w:cs="Segoe UI" w:eastAsiaTheme="majorEastAsia"/>
        </w:rPr>
        <w:t xml:space="preserve">                  </w:t>
      </w:r>
      <w:r>
        <w:rPr>
          <w:rStyle w:val="normaltextrun"/>
          <w:rFonts w:ascii="Aptos" w:hAnsi="Aptos" w:cs="Segoe UI" w:eastAsiaTheme="majorEastAsia"/>
        </w:rPr>
        <w:t xml:space="preserve">          Meeting Minutes </w:t>
      </w:r>
      <w:r>
        <w:rPr>
          <w:rStyle w:val="normaltextrun"/>
          <w:rFonts w:ascii="Aptos" w:hAnsi="Aptos" w:cs="Segoe UI" w:eastAsiaTheme="majorEastAsia"/>
        </w:rPr>
        <w:t>2</w:t>
      </w:r>
      <w:r>
        <w:rPr>
          <w:rStyle w:val="normaltextrun"/>
          <w:rFonts w:ascii="Aptos" w:hAnsi="Aptos" w:cs="Segoe UI" w:eastAsiaTheme="majorEastAsia"/>
        </w:rPr>
        <w:t>/</w:t>
      </w:r>
      <w:r>
        <w:rPr>
          <w:rStyle w:val="normaltextrun"/>
          <w:rFonts w:ascii="Aptos" w:hAnsi="Aptos" w:cs="Segoe UI" w:eastAsiaTheme="majorEastAsia"/>
        </w:rPr>
        <w:t>5</w:t>
      </w:r>
      <w:r>
        <w:rPr>
          <w:rStyle w:val="normaltextrun"/>
          <w:rFonts w:ascii="Aptos" w:hAnsi="Aptos" w:cs="Segoe UI" w:eastAsiaTheme="majorEastAsia"/>
        </w:rPr>
        <w:t>/26</w:t>
      </w:r>
      <w:r>
        <w:rPr>
          <w:rStyle w:val="eop"/>
          <w:rFonts w:ascii="Aptos" w:hAnsi="Aptos" w:cs="Segoe UI" w:eastAsiaTheme="majorEastAsia"/>
        </w:rPr>
        <w:t> </w:t>
      </w:r>
    </w:p>
    <w:p w:rsidR="00D45EC3" w:rsidP="009A75C1" w:rsidRDefault="007D0BBB" w14:paraId="123DDE4E" w14:textId="72C5EDA6">
      <w:pPr>
        <w:pStyle w:val="paragraph"/>
        <w:spacing w:before="0" w:beforeAutospacing="0" w:after="0" w:afterAutospacing="0"/>
        <w:textAlignment w:val="baseline"/>
        <w:rPr>
          <w:rStyle w:val="eop"/>
          <w:rFonts w:ascii="Aptos" w:hAnsi="Aptos" w:cs="Segoe UI" w:eastAsiaTheme="majorEastAsia"/>
        </w:rPr>
      </w:pPr>
      <w:r>
        <w:rPr>
          <w:rStyle w:val="eop"/>
          <w:rFonts w:ascii="Aptos" w:hAnsi="Aptos" w:cs="Segoe UI" w:eastAsiaTheme="majorEastAsia"/>
        </w:rPr>
        <w:t xml:space="preserve">Attendance: K Aldred (Chair), S Kizza (Vice Chair), </w:t>
      </w:r>
      <w:r w:rsidR="004C4FFF">
        <w:rPr>
          <w:rStyle w:val="eop"/>
          <w:rFonts w:ascii="Aptos" w:hAnsi="Aptos" w:cs="Segoe UI" w:eastAsiaTheme="majorEastAsia"/>
        </w:rPr>
        <w:t xml:space="preserve">D Marino, B Ramsdell, D Finan, B Stevens, </w:t>
      </w:r>
      <w:r w:rsidR="001F3AED">
        <w:rPr>
          <w:rStyle w:val="eop"/>
          <w:rFonts w:ascii="Aptos" w:hAnsi="Aptos" w:cs="Segoe UI" w:eastAsiaTheme="majorEastAsia"/>
        </w:rPr>
        <w:t>P Kleinman (SBR)</w:t>
      </w:r>
      <w:r w:rsidR="00B42A9B">
        <w:rPr>
          <w:rStyle w:val="eop"/>
          <w:rFonts w:ascii="Aptos" w:hAnsi="Aptos" w:cs="Segoe UI" w:eastAsiaTheme="majorEastAsia"/>
        </w:rPr>
        <w:t>,</w:t>
      </w:r>
      <w:r w:rsidR="00EA65F5">
        <w:rPr>
          <w:rStyle w:val="eop"/>
          <w:rFonts w:ascii="Aptos" w:hAnsi="Aptos" w:cs="Segoe UI" w:eastAsiaTheme="majorEastAsia"/>
        </w:rPr>
        <w:t xml:space="preserve"> N Swasey (ALT)</w:t>
      </w:r>
      <w:r w:rsidR="0099391B">
        <w:rPr>
          <w:rStyle w:val="eop"/>
          <w:rFonts w:ascii="Aptos" w:hAnsi="Aptos" w:cs="Segoe UI" w:eastAsiaTheme="majorEastAsia"/>
        </w:rPr>
        <w:t>,</w:t>
      </w:r>
      <w:r w:rsidR="00B42A9B">
        <w:rPr>
          <w:rStyle w:val="eop"/>
          <w:rFonts w:ascii="Aptos" w:hAnsi="Aptos" w:cs="Segoe UI" w:eastAsiaTheme="majorEastAsia"/>
        </w:rPr>
        <w:t xml:space="preserve"> </w:t>
      </w:r>
      <w:r w:rsidR="000944E3">
        <w:rPr>
          <w:rStyle w:val="eop"/>
          <w:rFonts w:ascii="Aptos" w:hAnsi="Aptos" w:cs="Segoe UI" w:eastAsiaTheme="majorEastAsia"/>
        </w:rPr>
        <w:t>L Faria (ALT), B West (ALT)</w:t>
      </w:r>
      <w:r w:rsidR="00271E76">
        <w:rPr>
          <w:rStyle w:val="eop"/>
          <w:rFonts w:ascii="Aptos" w:hAnsi="Aptos" w:cs="Segoe UI" w:eastAsiaTheme="majorEastAsia"/>
        </w:rPr>
        <w:t xml:space="preserve">, </w:t>
      </w:r>
      <w:r w:rsidR="00B42A9B">
        <w:rPr>
          <w:rStyle w:val="eop"/>
          <w:rFonts w:ascii="Aptos" w:hAnsi="Aptos" w:cs="Segoe UI" w:eastAsiaTheme="majorEastAsia"/>
        </w:rPr>
        <w:t xml:space="preserve">G Greenwood (TP), </w:t>
      </w:r>
      <w:r w:rsidR="002B7272">
        <w:rPr>
          <w:rStyle w:val="eop"/>
          <w:rFonts w:ascii="Aptos" w:hAnsi="Aptos" w:cs="Segoe UI" w:eastAsiaTheme="majorEastAsia"/>
        </w:rPr>
        <w:t>M Kennedy (LUA)</w:t>
      </w:r>
    </w:p>
    <w:p w:rsidR="004376CE" w:rsidP="009A75C1" w:rsidRDefault="004376CE" w14:paraId="0E364ACD" w14:textId="77777777">
      <w:pPr>
        <w:pStyle w:val="paragraph"/>
        <w:spacing w:before="0" w:beforeAutospacing="0" w:after="0" w:afterAutospacing="0"/>
        <w:textAlignment w:val="baseline"/>
        <w:rPr>
          <w:rStyle w:val="eop"/>
          <w:rFonts w:ascii="Aptos" w:hAnsi="Aptos" w:cs="Segoe UI" w:eastAsiaTheme="majorEastAsia"/>
        </w:rPr>
      </w:pPr>
    </w:p>
    <w:p w:rsidR="004376CE" w:rsidP="009A75C1" w:rsidRDefault="004376CE" w14:paraId="5EB0D9BC" w14:textId="605D1D63">
      <w:pPr>
        <w:pStyle w:val="paragraph"/>
        <w:spacing w:before="0" w:beforeAutospacing="0" w:after="0" w:afterAutospacing="0"/>
        <w:textAlignment w:val="baseline"/>
        <w:rPr>
          <w:rStyle w:val="eop"/>
          <w:rFonts w:ascii="Aptos" w:hAnsi="Aptos" w:cs="Segoe UI" w:eastAsiaTheme="majorEastAsia"/>
        </w:rPr>
      </w:pPr>
      <w:r>
        <w:rPr>
          <w:rStyle w:val="eop"/>
          <w:rFonts w:ascii="Aptos" w:hAnsi="Aptos" w:cs="Segoe UI" w:eastAsiaTheme="majorEastAsia"/>
        </w:rPr>
        <w:t xml:space="preserve">Public Speakers: Ryan Lavelle, Mike Sanborn </w:t>
      </w:r>
    </w:p>
    <w:p w:rsidR="00271E76" w:rsidP="009A75C1" w:rsidRDefault="00271E76" w14:paraId="45936AD1" w14:textId="28447709">
      <w:pPr>
        <w:pStyle w:val="paragraph"/>
        <w:spacing w:before="0" w:beforeAutospacing="0" w:after="0" w:afterAutospacing="0"/>
        <w:textAlignment w:val="baseline"/>
        <w:rPr>
          <w:rStyle w:val="eop"/>
          <w:rFonts w:ascii="Aptos" w:hAnsi="Aptos" w:cs="Segoe UI" w:eastAsiaTheme="majorEastAsia"/>
        </w:rPr>
      </w:pPr>
    </w:p>
    <w:p w:rsidR="002A29B6" w:rsidP="009A75C1" w:rsidRDefault="002A29B6" w14:paraId="7A8DFFD7" w14:textId="77777777">
      <w:pPr>
        <w:pStyle w:val="paragraph"/>
        <w:spacing w:before="0" w:beforeAutospacing="0" w:after="0" w:afterAutospacing="0"/>
        <w:textAlignment w:val="baseline"/>
        <w:rPr>
          <w:rFonts w:ascii="Segoe UI" w:hAnsi="Segoe UI" w:cs="Segoe UI"/>
          <w:sz w:val="18"/>
          <w:szCs w:val="18"/>
        </w:rPr>
      </w:pPr>
    </w:p>
    <w:p w:rsidR="00726E8F" w:rsidRDefault="00F46345" w14:paraId="7D4DB9BF" w14:textId="0DB0A5F4">
      <w:r>
        <w:t xml:space="preserve">Meeting opens at </w:t>
      </w:r>
      <w:r w:rsidR="00D45EC3">
        <w:t xml:space="preserve">7:05 PM </w:t>
      </w:r>
    </w:p>
    <w:p w:rsidR="00D92A7A" w:rsidP="00D92A7A" w:rsidRDefault="00D92A7A" w14:paraId="1908757C" w14:textId="77777777">
      <w:pPr>
        <w:pStyle w:val="paragraph"/>
        <w:spacing w:before="0" w:beforeAutospacing="0" w:after="0" w:afterAutospacing="0"/>
        <w:textAlignment w:val="baseline"/>
        <w:rPr>
          <w:rStyle w:val="eop"/>
          <w:rFonts w:ascii="Aptos" w:hAnsi="Aptos" w:cs="Segoe UI" w:eastAsiaTheme="majorEastAsia"/>
        </w:rPr>
      </w:pPr>
      <w:r>
        <w:rPr>
          <w:rStyle w:val="normaltextrun"/>
          <w:rFonts w:ascii="Aptos" w:hAnsi="Aptos" w:cs="Segoe UI" w:eastAsiaTheme="majorEastAsia"/>
        </w:rPr>
        <w:t>Continued Hearing For:</w:t>
      </w:r>
      <w:r>
        <w:rPr>
          <w:rStyle w:val="eop"/>
          <w:rFonts w:ascii="Aptos" w:hAnsi="Aptos" w:cs="Segoe UI" w:eastAsiaTheme="majorEastAsia"/>
        </w:rPr>
        <w:t> </w:t>
      </w:r>
    </w:p>
    <w:p w:rsidR="00D92A7A" w:rsidP="00D92A7A" w:rsidRDefault="00D92A7A" w14:paraId="1D124299" w14:textId="77777777">
      <w:pPr>
        <w:pStyle w:val="paragraph"/>
        <w:spacing w:before="0" w:beforeAutospacing="0" w:after="0" w:afterAutospacing="0"/>
        <w:textAlignment w:val="baseline"/>
        <w:rPr>
          <w:rFonts w:ascii="Segoe UI" w:hAnsi="Segoe UI" w:cs="Segoe UI"/>
          <w:sz w:val="18"/>
          <w:szCs w:val="18"/>
        </w:rPr>
      </w:pPr>
    </w:p>
    <w:p w:rsidR="00D92A7A" w:rsidP="00D92A7A" w:rsidRDefault="00D92A7A" w14:paraId="748FDC54"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Location: 1 Smith Road, Brentwood, NH</w:t>
      </w:r>
      <w:r>
        <w:rPr>
          <w:rStyle w:val="normaltextrun"/>
          <w:rFonts w:ascii="Arial" w:hAnsi="Arial" w:cs="Arial" w:eastAsiaTheme="majorEastAsia"/>
          <w:color w:val="000000"/>
        </w:rPr>
        <w:t>  </w:t>
      </w:r>
      <w:r>
        <w:rPr>
          <w:rStyle w:val="eop"/>
          <w:rFonts w:ascii="Aptos" w:hAnsi="Aptos" w:cs="Segoe UI" w:eastAsiaTheme="majorEastAsia"/>
          <w:color w:val="000000"/>
        </w:rPr>
        <w:t> </w:t>
      </w:r>
    </w:p>
    <w:p w:rsidR="00D92A7A" w:rsidP="00D92A7A" w:rsidRDefault="00D92A7A" w14:paraId="4E046AE4"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Tax Map:</w:t>
      </w:r>
      <w:r>
        <w:rPr>
          <w:rStyle w:val="normaltextrun"/>
          <w:rFonts w:ascii="Arial" w:hAnsi="Arial" w:cs="Arial" w:eastAsiaTheme="majorEastAsia"/>
          <w:color w:val="000000"/>
        </w:rPr>
        <w:t> </w:t>
      </w:r>
      <w:r>
        <w:rPr>
          <w:rStyle w:val="normaltextrun"/>
          <w:rFonts w:ascii="Aptos" w:hAnsi="Aptos" w:cs="Segoe UI" w:eastAsiaTheme="majorEastAsia"/>
          <w:color w:val="000000"/>
        </w:rPr>
        <w:t>216.035.000</w:t>
      </w:r>
      <w:r>
        <w:rPr>
          <w:rStyle w:val="normaltextrun"/>
          <w:rFonts w:ascii="Arial" w:hAnsi="Arial" w:cs="Arial" w:eastAsiaTheme="majorEastAsia"/>
          <w:color w:val="000000"/>
        </w:rPr>
        <w:t>  </w:t>
      </w:r>
      <w:r>
        <w:rPr>
          <w:rStyle w:val="eop"/>
          <w:rFonts w:ascii="Aptos" w:hAnsi="Aptos" w:cs="Segoe UI" w:eastAsiaTheme="majorEastAsia"/>
          <w:color w:val="000000"/>
        </w:rPr>
        <w:t> </w:t>
      </w:r>
    </w:p>
    <w:p w:rsidR="00D92A7A" w:rsidP="00D92A7A" w:rsidRDefault="00D92A7A" w14:paraId="1A8587B8"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Michael R.</w:t>
      </w:r>
      <w:r>
        <w:rPr>
          <w:rStyle w:val="normaltextrun"/>
          <w:rFonts w:ascii="Arial" w:hAnsi="Arial" w:cs="Arial" w:eastAsiaTheme="majorEastAsia"/>
          <w:color w:val="000000"/>
        </w:rPr>
        <w:t> </w:t>
      </w:r>
      <w:r>
        <w:rPr>
          <w:rStyle w:val="normaltextrun"/>
          <w:rFonts w:ascii="Aptos" w:hAnsi="Aptos" w:cs="Segoe UI" w:eastAsiaTheme="majorEastAsia"/>
          <w:color w:val="000000"/>
        </w:rPr>
        <w:t>Sanborn, Presented by</w:t>
      </w:r>
      <w:r>
        <w:rPr>
          <w:rStyle w:val="normaltextrun"/>
          <w:rFonts w:ascii="Arial" w:hAnsi="Arial" w:cs="Arial" w:eastAsiaTheme="majorEastAsia"/>
          <w:color w:val="000000"/>
        </w:rPr>
        <w:t> </w:t>
      </w:r>
      <w:r>
        <w:rPr>
          <w:rStyle w:val="normaltextrun"/>
          <w:rFonts w:ascii="Aptos" w:hAnsi="Aptos" w:cs="Segoe UI" w:eastAsiaTheme="majorEastAsia"/>
          <w:color w:val="000000"/>
        </w:rPr>
        <w:t>Ryan</w:t>
      </w:r>
      <w:r>
        <w:rPr>
          <w:rStyle w:val="normaltextrun"/>
          <w:rFonts w:ascii="Arial" w:hAnsi="Arial" w:cs="Arial" w:eastAsiaTheme="majorEastAsia"/>
          <w:color w:val="000000"/>
        </w:rPr>
        <w:t> </w:t>
      </w:r>
      <w:r>
        <w:rPr>
          <w:rStyle w:val="normaltextrun"/>
          <w:rFonts w:ascii="Aptos" w:hAnsi="Aptos" w:cs="Segoe UI" w:eastAsiaTheme="majorEastAsia"/>
          <w:color w:val="000000"/>
        </w:rPr>
        <w:t>Lavelle, LLS</w:t>
      </w:r>
      <w:r>
        <w:rPr>
          <w:rStyle w:val="normaltextrun"/>
          <w:rFonts w:ascii="Arial" w:hAnsi="Arial" w:cs="Arial" w:eastAsiaTheme="majorEastAsia"/>
          <w:color w:val="000000"/>
        </w:rPr>
        <w:t>  </w:t>
      </w:r>
      <w:r>
        <w:rPr>
          <w:rStyle w:val="eop"/>
          <w:rFonts w:ascii="Aptos" w:hAnsi="Aptos" w:cs="Segoe UI" w:eastAsiaTheme="majorEastAsia"/>
          <w:color w:val="000000"/>
        </w:rPr>
        <w:t> </w:t>
      </w:r>
    </w:p>
    <w:p w:rsidR="00D92A7A" w:rsidP="00D92A7A" w:rsidRDefault="00D92A7A" w14:paraId="0FB45DF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color w:val="000000"/>
        </w:rPr>
        <w:t> </w:t>
      </w:r>
      <w:r>
        <w:rPr>
          <w:rStyle w:val="eop"/>
          <w:rFonts w:ascii="Aptos" w:hAnsi="Aptos" w:cs="Segoe UI" w:eastAsiaTheme="majorEastAsia"/>
          <w:color w:val="000000"/>
        </w:rPr>
        <w:t> </w:t>
      </w:r>
    </w:p>
    <w:p w:rsidR="00D92A7A" w:rsidP="00D92A7A" w:rsidRDefault="00D92A7A" w14:paraId="1586529C"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The intent of this project is to permit the existing unpermitted use of the property in question 1 Smith Road.</w:t>
      </w:r>
      <w:r>
        <w:rPr>
          <w:rStyle w:val="normaltextrun"/>
          <w:rFonts w:ascii="Arial" w:hAnsi="Arial" w:cs="Arial" w:eastAsiaTheme="majorEastAsia"/>
          <w:color w:val="000000"/>
        </w:rPr>
        <w:t> </w:t>
      </w:r>
      <w:r>
        <w:rPr>
          <w:rStyle w:val="normaltextrun"/>
          <w:rFonts w:ascii="Aptos" w:hAnsi="Aptos" w:cs="Segoe UI" w:eastAsiaTheme="majorEastAsia"/>
          <w:color w:val="000000"/>
        </w:rPr>
        <w:t>This site plan</w:t>
      </w:r>
      <w:r>
        <w:rPr>
          <w:rStyle w:val="normaltextrun"/>
          <w:rFonts w:ascii="Arial" w:hAnsi="Arial" w:cs="Arial" w:eastAsiaTheme="majorEastAsia"/>
          <w:color w:val="000000"/>
        </w:rPr>
        <w:t> </w:t>
      </w:r>
      <w:r>
        <w:rPr>
          <w:rStyle w:val="normaltextrun"/>
          <w:rFonts w:ascii="Aptos" w:hAnsi="Aptos" w:cs="Segoe UI" w:eastAsiaTheme="majorEastAsia"/>
          <w:color w:val="000000"/>
        </w:rPr>
        <w:t>serves to show</w:t>
      </w:r>
      <w:r>
        <w:rPr>
          <w:rStyle w:val="normaltextrun"/>
          <w:rFonts w:ascii="Arial" w:hAnsi="Arial" w:cs="Arial" w:eastAsiaTheme="majorEastAsia"/>
          <w:color w:val="000000"/>
        </w:rPr>
        <w:t> </w:t>
      </w:r>
      <w:r>
        <w:rPr>
          <w:rStyle w:val="normaltextrun"/>
          <w:rFonts w:ascii="Aptos" w:hAnsi="Aptos" w:cs="Segoe UI" w:eastAsiaTheme="majorEastAsia"/>
          <w:color w:val="000000"/>
        </w:rPr>
        <w:t>the restrictions of the site plan regulations on the property as to regulate and</w:t>
      </w:r>
      <w:r>
        <w:rPr>
          <w:rStyle w:val="normaltextrun"/>
          <w:rFonts w:ascii="Arial" w:hAnsi="Arial" w:cs="Arial" w:eastAsiaTheme="majorEastAsia"/>
          <w:color w:val="000000"/>
        </w:rPr>
        <w:t> </w:t>
      </w:r>
      <w:r>
        <w:rPr>
          <w:rStyle w:val="normaltextrun"/>
          <w:rFonts w:ascii="Aptos" w:hAnsi="Aptos" w:cs="Segoe UI" w:eastAsiaTheme="majorEastAsia"/>
          <w:color w:val="000000"/>
        </w:rPr>
        <w:t>permit</w:t>
      </w:r>
      <w:r>
        <w:rPr>
          <w:rStyle w:val="normaltextrun"/>
          <w:rFonts w:ascii="Arial" w:hAnsi="Arial" w:cs="Arial" w:eastAsiaTheme="majorEastAsia"/>
          <w:color w:val="000000"/>
        </w:rPr>
        <w:t> </w:t>
      </w:r>
      <w:r>
        <w:rPr>
          <w:rStyle w:val="normaltextrun"/>
          <w:rFonts w:ascii="Aptos" w:hAnsi="Aptos" w:cs="Segoe UI" w:eastAsiaTheme="majorEastAsia"/>
          <w:color w:val="000000"/>
        </w:rPr>
        <w:t>the storage and sale of construction materials such as drainage pipe and propane tanks etc. The property is being leased by Mike Sanborn to “Western Sales Company, Inc” they mostly sell products over the phone and online and deliver from this site to other sites/dwellings etc. about 15 times a week and receives 3-4 deliveries onto the site a week. They are proposing a shed with power and motion censored lights attached. No running water on site and</w:t>
      </w:r>
      <w:r>
        <w:rPr>
          <w:rStyle w:val="normaltextrun"/>
          <w:rFonts w:ascii="Arial" w:hAnsi="Arial" w:cs="Arial" w:eastAsiaTheme="majorEastAsia"/>
          <w:color w:val="000000"/>
        </w:rPr>
        <w:t> </w:t>
      </w:r>
      <w:r>
        <w:rPr>
          <w:rStyle w:val="normaltextrun"/>
          <w:rFonts w:ascii="Aptos" w:hAnsi="Aptos" w:cs="Segoe UI" w:eastAsiaTheme="majorEastAsia"/>
          <w:color w:val="000000"/>
        </w:rPr>
        <w:t>a</w:t>
      </w:r>
      <w:r>
        <w:rPr>
          <w:rStyle w:val="normaltextrun"/>
          <w:rFonts w:ascii="Arial" w:hAnsi="Arial" w:cs="Arial" w:eastAsiaTheme="majorEastAsia"/>
          <w:color w:val="000000"/>
        </w:rPr>
        <w:t> </w:t>
      </w:r>
      <w:r>
        <w:rPr>
          <w:rStyle w:val="normaltextrun"/>
          <w:rFonts w:ascii="Aptos" w:hAnsi="Aptos" w:cs="Segoe UI" w:eastAsiaTheme="majorEastAsia"/>
          <w:color w:val="000000"/>
        </w:rPr>
        <w:t>port-a-potty. It is a satellite-style office space for one person.</w:t>
      </w:r>
      <w:r>
        <w:rPr>
          <w:rStyle w:val="eop"/>
          <w:rFonts w:ascii="Aptos" w:hAnsi="Aptos" w:cs="Segoe UI" w:eastAsiaTheme="majorEastAsia"/>
          <w:color w:val="000000"/>
        </w:rPr>
        <w:t> </w:t>
      </w:r>
    </w:p>
    <w:p w:rsidR="00D92A7A" w:rsidP="00D92A7A" w:rsidRDefault="00D92A7A" w14:paraId="5D1BD7C7"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rPr>
        <w:t> </w:t>
      </w:r>
    </w:p>
    <w:p w:rsidR="00D92A7A" w:rsidP="00D92A7A" w:rsidRDefault="00D92A7A" w14:paraId="1031D479"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shd w:val="clear" w:color="auto" w:fill="FFFFFF"/>
        </w:rPr>
        <w:t>A waiver is also requested from site plan review regulation 9.14(A) Buffer Zones / Landscaping. Each Site Plan proposed shall include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appropriate buffer</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areas. These buffer zones shall not be less than 25 feet when separating two commercial lots and shall not be less than 50 feet when separating a commercial lot from a residential lot. No parking shall be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located</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within any part of the buffer zone. The applicant is requesting a 25-foot buffer.</w:t>
      </w:r>
      <w:r>
        <w:rPr>
          <w:rStyle w:val="normaltextrun"/>
          <w:rFonts w:ascii="Arial" w:hAnsi="Arial" w:cs="Arial" w:eastAsiaTheme="majorEastAsia"/>
          <w:color w:val="000000"/>
          <w:shd w:val="clear" w:color="auto" w:fill="FFFFFF"/>
        </w:rPr>
        <w:t> </w:t>
      </w:r>
      <w:r>
        <w:rPr>
          <w:rStyle w:val="eop"/>
          <w:rFonts w:ascii="Aptos" w:hAnsi="Aptos" w:cs="Segoe UI" w:eastAsiaTheme="majorEastAsia"/>
          <w:color w:val="000000"/>
        </w:rPr>
        <w:t> </w:t>
      </w:r>
    </w:p>
    <w:p w:rsidR="00FB57FD" w:rsidRDefault="00FB57FD" w14:paraId="7D6BCD1D" w14:textId="7443D0C6"/>
    <w:p w:rsidR="00396944" w:rsidRDefault="00396944" w14:paraId="1B51CEBB" w14:textId="07E10D0F">
      <w:r>
        <w:t xml:space="preserve">Ryan Lavelle gives the board an overview of the changes incorporated </w:t>
      </w:r>
      <w:r w:rsidR="001A21E7">
        <w:t>from comment</w:t>
      </w:r>
      <w:r w:rsidR="000D0C7C">
        <w:t>s</w:t>
      </w:r>
      <w:r w:rsidR="001A21E7">
        <w:t xml:space="preserve"> and </w:t>
      </w:r>
      <w:r w:rsidR="000D0C7C">
        <w:t xml:space="preserve">board feedback </w:t>
      </w:r>
      <w:r>
        <w:t>into the plan set</w:t>
      </w:r>
      <w:r w:rsidR="000D0C7C">
        <w:t xml:space="preserve">. </w:t>
      </w:r>
      <w:r w:rsidR="00890EAC">
        <w:t xml:space="preserve">Topics </w:t>
      </w:r>
      <w:r w:rsidR="00FA384C">
        <w:t xml:space="preserve">of discussion include but are not limited to: </w:t>
      </w:r>
    </w:p>
    <w:p w:rsidR="00FA384C" w:rsidP="00312552" w:rsidRDefault="004517F0" w14:paraId="73314FBA" w14:textId="1837C5D9">
      <w:pPr>
        <w:pStyle w:val="ListParagraph"/>
        <w:numPr>
          <w:ilvl w:val="0"/>
          <w:numId w:val="1"/>
        </w:numPr>
      </w:pPr>
      <w:r>
        <w:t xml:space="preserve">A better description of the uses of the </w:t>
      </w:r>
      <w:r w:rsidR="00475FC6">
        <w:t>backland</w:t>
      </w:r>
      <w:r w:rsidR="000F39CA">
        <w:t xml:space="preserve"> in t</w:t>
      </w:r>
      <w:r w:rsidR="008E1DE4">
        <w:t xml:space="preserve">he </w:t>
      </w:r>
      <w:r w:rsidR="00137369">
        <w:t>notes</w:t>
      </w:r>
      <w:r w:rsidR="008E1DE4">
        <w:t xml:space="preserve"> section of the plan set.</w:t>
      </w:r>
    </w:p>
    <w:p w:rsidR="00312552" w:rsidP="00312552" w:rsidRDefault="00B60A0A" w14:paraId="2A454BA6" w14:textId="0C4A32A7">
      <w:pPr>
        <w:pStyle w:val="ListParagraph"/>
        <w:numPr>
          <w:ilvl w:val="0"/>
          <w:numId w:val="1"/>
        </w:numPr>
      </w:pPr>
      <w:r>
        <w:t>A new l</w:t>
      </w:r>
      <w:r w:rsidR="007F3A68">
        <w:t>andscape and buffering plan</w:t>
      </w:r>
      <w:r>
        <w:t xml:space="preserve">. </w:t>
      </w:r>
    </w:p>
    <w:p w:rsidR="00B60A0A" w:rsidP="00312552" w:rsidRDefault="00475FC6" w14:paraId="4B9F9BD9" w14:textId="7A9A5D93">
      <w:pPr>
        <w:pStyle w:val="ListParagraph"/>
        <w:numPr>
          <w:ilvl w:val="0"/>
          <w:numId w:val="1"/>
        </w:numPr>
      </w:pPr>
      <w:r>
        <w:t xml:space="preserve">Tree removal limits </w:t>
      </w:r>
      <w:r w:rsidR="009A6379">
        <w:t xml:space="preserve">on the plan set. </w:t>
      </w:r>
    </w:p>
    <w:p w:rsidR="009A6379" w:rsidP="00312552" w:rsidRDefault="00137369" w14:paraId="472DF732" w14:textId="3888F361">
      <w:pPr>
        <w:pStyle w:val="ListParagraph"/>
        <w:numPr>
          <w:ilvl w:val="0"/>
          <w:numId w:val="1"/>
        </w:numPr>
      </w:pPr>
      <w:r>
        <w:t xml:space="preserve">Dust control </w:t>
      </w:r>
      <w:r w:rsidR="00221B8A">
        <w:t>notes</w:t>
      </w:r>
      <w:r>
        <w:t xml:space="preserve"> will be added to the plan</w:t>
      </w:r>
      <w:r w:rsidR="00791A75">
        <w:t xml:space="preserve"> set</w:t>
      </w:r>
      <w:r w:rsidR="005E07CE">
        <w:t xml:space="preserve">, </w:t>
      </w:r>
      <w:r w:rsidR="00221B8A">
        <w:t>according to</w:t>
      </w:r>
      <w:r w:rsidR="005E07CE">
        <w:t xml:space="preserve"> AOT standards. </w:t>
      </w:r>
    </w:p>
    <w:p w:rsidR="00791A75" w:rsidP="00312552" w:rsidRDefault="00496ECB" w14:paraId="5043F4B6" w14:textId="1CA3CFBC">
      <w:pPr>
        <w:pStyle w:val="ListParagraph"/>
        <w:numPr>
          <w:ilvl w:val="0"/>
          <w:numId w:val="1"/>
        </w:numPr>
      </w:pPr>
      <w:r>
        <w:lastRenderedPageBreak/>
        <w:t xml:space="preserve">Fire apparatus turning radius plan was introduced. </w:t>
      </w:r>
    </w:p>
    <w:p w:rsidR="00496ECB" w:rsidP="00312552" w:rsidRDefault="00037B35" w14:paraId="6720CC84" w14:textId="33435B69">
      <w:pPr>
        <w:pStyle w:val="ListParagraph"/>
        <w:numPr>
          <w:ilvl w:val="0"/>
          <w:numId w:val="1"/>
        </w:numPr>
      </w:pPr>
      <w:r>
        <w:t>Buff</w:t>
      </w:r>
      <w:r w:rsidR="00A32937">
        <w:t xml:space="preserve">ering and landscape </w:t>
      </w:r>
      <w:r w:rsidR="0086613A">
        <w:t>bonds were</w:t>
      </w:r>
      <w:r w:rsidR="00A32937">
        <w:t xml:space="preserve"> added to the plan set. </w:t>
      </w:r>
    </w:p>
    <w:p w:rsidR="00A32937" w:rsidP="00312552" w:rsidRDefault="00AF7451" w14:paraId="449CA895" w14:textId="15E0619D">
      <w:pPr>
        <w:pStyle w:val="ListParagraph"/>
        <w:numPr>
          <w:ilvl w:val="0"/>
          <w:numId w:val="1"/>
        </w:numPr>
      </w:pPr>
      <w:r>
        <w:t xml:space="preserve">G Greenwoods comment letter was </w:t>
      </w:r>
      <w:r w:rsidR="00225472">
        <w:t xml:space="preserve">reviewed and only one comment needs to be addressed regarding the </w:t>
      </w:r>
      <w:r w:rsidR="00B447BD">
        <w:t xml:space="preserve">building elevation of the shed needs to be on the </w:t>
      </w:r>
      <w:r w:rsidR="00B774BF">
        <w:t xml:space="preserve">plan set. G Greenwood </w:t>
      </w:r>
      <w:r w:rsidR="00A97685">
        <w:t xml:space="preserve">reminds the </w:t>
      </w:r>
      <w:r w:rsidR="000443D3">
        <w:t>board of</w:t>
      </w:r>
      <w:r w:rsidR="00A97685">
        <w:t xml:space="preserve"> the setback </w:t>
      </w:r>
      <w:r w:rsidR="000443D3">
        <w:t>waiver that</w:t>
      </w:r>
      <w:r w:rsidR="00A97685">
        <w:t xml:space="preserve"> needs to be addressed. </w:t>
      </w:r>
    </w:p>
    <w:p w:rsidR="00B774BF" w:rsidP="00312552" w:rsidRDefault="00712EC1" w14:paraId="271F154B" w14:textId="7A402065">
      <w:pPr>
        <w:pStyle w:val="ListParagraph"/>
        <w:numPr>
          <w:ilvl w:val="0"/>
          <w:numId w:val="1"/>
        </w:numPr>
      </w:pPr>
      <w:r>
        <w:t xml:space="preserve">K Aldred </w:t>
      </w:r>
      <w:r w:rsidR="00B86501">
        <w:t xml:space="preserve">would like the buffer and landscape bond to include </w:t>
      </w:r>
      <w:r w:rsidR="00950F62">
        <w:t>installation of the vegetation</w:t>
      </w:r>
      <w:r w:rsidR="004C4375">
        <w:t xml:space="preserve">, not just the cost of the plantings. </w:t>
      </w:r>
    </w:p>
    <w:p w:rsidR="004C4375" w:rsidP="00312552" w:rsidRDefault="004C4F33" w14:paraId="5383F2EC" w14:textId="2FAAD58B">
      <w:pPr>
        <w:pStyle w:val="ListParagraph"/>
        <w:numPr>
          <w:ilvl w:val="0"/>
          <w:numId w:val="1"/>
        </w:numPr>
        <w:rPr/>
      </w:pPr>
      <w:r w:rsidR="5994F777">
        <w:rPr/>
        <w:t xml:space="preserve">TEC comments were </w:t>
      </w:r>
      <w:r w:rsidR="382E5F4C">
        <w:rPr/>
        <w:t>addressed,</w:t>
      </w:r>
      <w:r w:rsidR="5994F777">
        <w:rPr/>
        <w:t xml:space="preserve"> and the foam stor</w:t>
      </w:r>
      <w:r w:rsidR="415A6599">
        <w:rPr/>
        <w:t xml:space="preserve">age area needs to be removed from the </w:t>
      </w:r>
      <w:r w:rsidR="3443A92A">
        <w:rPr/>
        <w:t xml:space="preserve">retention area. </w:t>
      </w:r>
    </w:p>
    <w:p w:rsidR="00DF6DF1" w:rsidP="00CA6B3E" w:rsidRDefault="00CA6B3E" w14:paraId="2AC956DC" w14:textId="6F17EC1E">
      <w:r w:rsidR="1B9BF94E">
        <w:rPr/>
        <w:t xml:space="preserve">A motion was made by B Stevens to approve the </w:t>
      </w:r>
      <w:r w:rsidR="3265F3CD">
        <w:rPr/>
        <w:t xml:space="preserve">waiver from </w:t>
      </w:r>
      <w:r w:rsidR="78C41390">
        <w:rPr/>
        <w:t xml:space="preserve">site plan review regulation </w:t>
      </w:r>
      <w:r w:rsidR="6A4DAAC0">
        <w:rPr/>
        <w:t xml:space="preserve">9.14(A). </w:t>
      </w:r>
      <w:r w:rsidR="477D9E45">
        <w:rPr/>
        <w:t xml:space="preserve">The motion was </w:t>
      </w:r>
      <w:r w:rsidR="248ECA7D">
        <w:rPr/>
        <w:t>seconded</w:t>
      </w:r>
      <w:r w:rsidR="477D9E45">
        <w:rPr/>
        <w:t xml:space="preserve"> </w:t>
      </w:r>
      <w:r w:rsidR="248ECA7D">
        <w:rPr/>
        <w:t xml:space="preserve">by B </w:t>
      </w:r>
      <w:r w:rsidR="205B5F2B">
        <w:rPr/>
        <w:t>Ramsdell;</w:t>
      </w:r>
      <w:r w:rsidR="248ECA7D">
        <w:rPr/>
        <w:t xml:space="preserve"> the motion was carried </w:t>
      </w:r>
      <w:r w:rsidR="08377B1F">
        <w:rPr/>
        <w:t xml:space="preserve">unanimously. </w:t>
      </w:r>
    </w:p>
    <w:p w:rsidR="00AB5647" w:rsidP="00CA6B3E" w:rsidRDefault="00510AEA" w14:paraId="18CA4EE9" w14:textId="70B766D9">
      <w:r>
        <w:t xml:space="preserve">A motion was made by </w:t>
      </w:r>
      <w:r w:rsidR="002E1007">
        <w:t>B Stevens to</w:t>
      </w:r>
      <w:r w:rsidR="00552DD6">
        <w:t xml:space="preserve"> conditionally</w:t>
      </w:r>
      <w:r w:rsidR="002E1007">
        <w:t xml:space="preserve"> approve the site plan with the following c</w:t>
      </w:r>
      <w:r w:rsidR="004E52D6">
        <w:t>onditions:</w:t>
      </w:r>
    </w:p>
    <w:p w:rsidR="00085E41" w:rsidP="00AB5647" w:rsidRDefault="0098390A" w14:paraId="4BC902C5" w14:textId="66A06045">
      <w:pPr>
        <w:pStyle w:val="ListParagraph"/>
        <w:numPr>
          <w:ilvl w:val="0"/>
          <w:numId w:val="2"/>
        </w:numPr>
      </w:pPr>
      <w:r>
        <w:t>The landscaping</w:t>
      </w:r>
      <w:r w:rsidR="006260E9">
        <w:t xml:space="preserve"> buffer</w:t>
      </w:r>
      <w:r w:rsidR="006C624B">
        <w:t xml:space="preserve"> bond needs to be adjusted to reflect the cost of</w:t>
      </w:r>
      <w:r w:rsidR="006260E9">
        <w:t xml:space="preserve"> the</w:t>
      </w:r>
      <w:r w:rsidR="006C624B">
        <w:t xml:space="preserve"> installation</w:t>
      </w:r>
      <w:r w:rsidR="00085E41">
        <w:t xml:space="preserve">. </w:t>
      </w:r>
      <w:r w:rsidR="006C0ACC">
        <w:t>All the proposed plan</w:t>
      </w:r>
      <w:r w:rsidR="009543F8">
        <w:t xml:space="preserve">tings need to be completed within 6 months of </w:t>
      </w:r>
      <w:r w:rsidR="00D03EC8">
        <w:t xml:space="preserve">approval. </w:t>
      </w:r>
    </w:p>
    <w:p w:rsidR="00F302CD" w:rsidP="00AB5647" w:rsidRDefault="00085E41" w14:paraId="535E7998" w14:textId="7747CB22">
      <w:pPr>
        <w:pStyle w:val="ListParagraph"/>
        <w:numPr>
          <w:ilvl w:val="0"/>
          <w:numId w:val="2"/>
        </w:numPr>
      </w:pPr>
      <w:r>
        <w:t xml:space="preserve">State of NH DOT </w:t>
      </w:r>
      <w:r w:rsidR="00620C29">
        <w:t xml:space="preserve">Driveway </w:t>
      </w:r>
      <w:r>
        <w:t xml:space="preserve">permit. </w:t>
      </w:r>
    </w:p>
    <w:p w:rsidR="00085E41" w:rsidP="00AB5647" w:rsidRDefault="00266740" w14:paraId="29FB268E" w14:textId="1924BAE9">
      <w:pPr>
        <w:pStyle w:val="ListParagraph"/>
        <w:numPr>
          <w:ilvl w:val="0"/>
          <w:numId w:val="2"/>
        </w:numPr>
      </w:pPr>
      <w:r>
        <w:t xml:space="preserve">The building elevation needs to be provided for the shed. </w:t>
      </w:r>
    </w:p>
    <w:p w:rsidR="004E52D6" w:rsidP="00AB5647" w:rsidRDefault="00146B1B" w14:paraId="0F8357DA" w14:textId="0CBC62AC">
      <w:pPr>
        <w:pStyle w:val="ListParagraph"/>
        <w:numPr>
          <w:ilvl w:val="0"/>
          <w:numId w:val="2"/>
        </w:numPr>
      </w:pPr>
      <w:r>
        <w:t>The plan set needs to better reflect the 25</w:t>
      </w:r>
      <w:r w:rsidR="00FB289C">
        <w:t xml:space="preserve">-foot buffer area. </w:t>
      </w:r>
    </w:p>
    <w:p w:rsidR="00FB289C" w:rsidP="00AB5647" w:rsidRDefault="00087FEE" w14:paraId="5E2B6FA5" w14:textId="03867172">
      <w:pPr>
        <w:pStyle w:val="ListParagraph"/>
        <w:numPr>
          <w:ilvl w:val="0"/>
          <w:numId w:val="2"/>
        </w:numPr>
      </w:pPr>
      <w:r>
        <w:t xml:space="preserve">Steal </w:t>
      </w:r>
      <w:r w:rsidR="007218B3">
        <w:t>fence post</w:t>
      </w:r>
      <w:r w:rsidR="005741EB">
        <w:t xml:space="preserve"> </w:t>
      </w:r>
      <w:r w:rsidR="00027AB1">
        <w:t>delineators will</w:t>
      </w:r>
      <w:r w:rsidR="007218B3">
        <w:t xml:space="preserve"> be set </w:t>
      </w:r>
      <w:r w:rsidR="000B2109">
        <w:t xml:space="preserve">at 50-foot intervals to mark the extent of the </w:t>
      </w:r>
      <w:r w:rsidR="009E2015">
        <w:t xml:space="preserve">25-foot buffer area. </w:t>
      </w:r>
    </w:p>
    <w:p w:rsidR="009E2015" w:rsidP="00AB5647" w:rsidRDefault="009E2015" w14:paraId="33CC5319" w14:textId="79708BCB">
      <w:pPr>
        <w:pStyle w:val="ListParagraph"/>
        <w:numPr>
          <w:ilvl w:val="0"/>
          <w:numId w:val="2"/>
        </w:numPr>
      </w:pPr>
      <w:r>
        <w:t>Foam product storage area to be moved from the</w:t>
      </w:r>
      <w:r w:rsidR="005147C0">
        <w:t xml:space="preserve"> fire</w:t>
      </w:r>
      <w:r w:rsidR="00AA584E">
        <w:t xml:space="preserve"> pond</w:t>
      </w:r>
      <w:r>
        <w:t xml:space="preserve"> </w:t>
      </w:r>
      <w:r w:rsidR="007D635D">
        <w:t xml:space="preserve">retention area. </w:t>
      </w:r>
    </w:p>
    <w:p w:rsidR="00552DD6" w:rsidP="00AB5647" w:rsidRDefault="00B92721" w14:paraId="3C6634CF" w14:textId="71BB3578">
      <w:pPr>
        <w:pStyle w:val="ListParagraph"/>
        <w:numPr>
          <w:ilvl w:val="0"/>
          <w:numId w:val="2"/>
        </w:numPr>
        <w:rPr/>
      </w:pPr>
      <w:r w:rsidR="533644C1">
        <w:rPr/>
        <w:t>Conditional</w:t>
      </w:r>
      <w:r w:rsidR="4714D4CB">
        <w:rPr/>
        <w:t xml:space="preserve"> approval is granted for </w:t>
      </w:r>
      <w:r w:rsidR="4714D4CB">
        <w:rPr/>
        <w:t>90 days</w:t>
      </w:r>
      <w:r w:rsidR="4714D4CB">
        <w:rPr/>
        <w:t xml:space="preserve">. </w:t>
      </w:r>
    </w:p>
    <w:p w:rsidR="007D635D" w:rsidP="007D635D" w:rsidRDefault="007D635D" w14:paraId="40F1F310" w14:textId="3C2E1792">
      <w:r w:rsidR="1395F63D">
        <w:rPr/>
        <w:t xml:space="preserve">The motion was seconded by S </w:t>
      </w:r>
      <w:r w:rsidR="46F7884C">
        <w:rPr/>
        <w:t>Kizza;</w:t>
      </w:r>
      <w:r w:rsidR="0954936C">
        <w:rPr/>
        <w:t xml:space="preserve"> </w:t>
      </w:r>
      <w:r w:rsidR="63B88CFA">
        <w:rPr/>
        <w:t xml:space="preserve">the motion was carried unanimously. </w:t>
      </w:r>
    </w:p>
    <w:p w:rsidR="003452FE" w:rsidP="007D635D" w:rsidRDefault="00A42BC0" w14:paraId="22D4542E" w14:textId="7A919397">
      <w:r w:rsidR="343C7767">
        <w:rPr/>
        <w:t xml:space="preserve">A motion was made by </w:t>
      </w:r>
      <w:r w:rsidR="16323739">
        <w:rPr/>
        <w:t xml:space="preserve">S Kizza to amend the </w:t>
      </w:r>
      <w:r w:rsidR="16323739">
        <w:rPr/>
        <w:t>previous</w:t>
      </w:r>
      <w:r w:rsidR="16323739">
        <w:rPr/>
        <w:t xml:space="preserve"> motion </w:t>
      </w:r>
      <w:r w:rsidR="6DE994F5">
        <w:rPr/>
        <w:t>for</w:t>
      </w:r>
      <w:r w:rsidR="10DA451F">
        <w:rPr/>
        <w:t xml:space="preserve"> approval </w:t>
      </w:r>
      <w:r w:rsidR="16323739">
        <w:rPr/>
        <w:t xml:space="preserve">to include </w:t>
      </w:r>
      <w:r w:rsidR="5A754A60">
        <w:rPr/>
        <w:t xml:space="preserve">that the conditional approval is for </w:t>
      </w:r>
      <w:r w:rsidR="5A754A60">
        <w:rPr/>
        <w:t>90 days</w:t>
      </w:r>
      <w:r w:rsidR="5A754A60">
        <w:rPr/>
        <w:t xml:space="preserve">. </w:t>
      </w:r>
      <w:r w:rsidR="6DE994F5">
        <w:rPr/>
        <w:t xml:space="preserve">The motion was seconded by D </w:t>
      </w:r>
      <w:r w:rsidR="3FE0E392">
        <w:rPr/>
        <w:t>Finan;</w:t>
      </w:r>
      <w:r w:rsidR="636ECC69">
        <w:rPr/>
        <w:t xml:space="preserve"> the motion was carried un</w:t>
      </w:r>
      <w:r w:rsidR="636ECC69">
        <w:rPr/>
        <w:t>animously</w:t>
      </w:r>
      <w:r w:rsidR="636ECC69">
        <w:rPr/>
        <w:t xml:space="preserve">. </w:t>
      </w:r>
      <w:r w:rsidR="6DE994F5">
        <w:rPr/>
        <w:t xml:space="preserve"> </w:t>
      </w:r>
    </w:p>
    <w:p w:rsidR="00CE7A4E" w:rsidP="007D635D" w:rsidRDefault="00F71596" w14:paraId="2FCE58A6" w14:textId="374D1D4C">
      <w:r>
        <w:t xml:space="preserve">Mike Sanborn updated the board on </w:t>
      </w:r>
      <w:r w:rsidR="0033540A">
        <w:t>the 3 Smith Road property</w:t>
      </w:r>
      <w:r w:rsidR="00994925">
        <w:t xml:space="preserve"> and the temporary buildings </w:t>
      </w:r>
      <w:r w:rsidR="00C94F8F">
        <w:t>placed there</w:t>
      </w:r>
      <w:r w:rsidR="0033540A">
        <w:t xml:space="preserve">. The </w:t>
      </w:r>
      <w:r w:rsidR="00CC343D">
        <w:t xml:space="preserve">planning </w:t>
      </w:r>
      <w:r w:rsidR="00846D6B">
        <w:t>board has no authority to grant any relief to properties that</w:t>
      </w:r>
      <w:r w:rsidR="00AB44BC">
        <w:t xml:space="preserve"> do not have a site plan</w:t>
      </w:r>
      <w:r w:rsidR="00B91C27">
        <w:t xml:space="preserve"> and</w:t>
      </w:r>
      <w:r w:rsidR="00846D6B">
        <w:t xml:space="preserve"> are non-compliant</w:t>
      </w:r>
      <w:r w:rsidR="00B91C27">
        <w:t xml:space="preserve">. </w:t>
      </w:r>
      <w:r w:rsidR="000F13F1">
        <w:t>Mike is advised to</w:t>
      </w:r>
      <w:r w:rsidR="00D57AA8">
        <w:t xml:space="preserve"> talk to the selectboard </w:t>
      </w:r>
      <w:r w:rsidR="00C27BC1">
        <w:t xml:space="preserve">regarding this matter. </w:t>
      </w:r>
    </w:p>
    <w:p w:rsidR="0088121F" w:rsidP="007D635D" w:rsidRDefault="008900CA" w14:paraId="2D15FB74" w14:textId="77777777">
      <w:r>
        <w:t xml:space="preserve">The board would like </w:t>
      </w:r>
      <w:r w:rsidR="00476CB3">
        <w:t xml:space="preserve">to interview the </w:t>
      </w:r>
      <w:r w:rsidR="00483EA9">
        <w:t xml:space="preserve">three </w:t>
      </w:r>
      <w:r w:rsidR="00476CB3">
        <w:t xml:space="preserve">engineering </w:t>
      </w:r>
      <w:r w:rsidR="00483EA9">
        <w:t xml:space="preserve">firms at a work session scheduled for </w:t>
      </w:r>
      <w:r w:rsidR="00742D8D">
        <w:t xml:space="preserve">February </w:t>
      </w:r>
      <w:r w:rsidR="004B2B94">
        <w:t>18</w:t>
      </w:r>
      <w:r w:rsidRPr="00742D8D" w:rsidR="004B2B94">
        <w:rPr>
          <w:vertAlign w:val="superscript"/>
        </w:rPr>
        <w:t>th</w:t>
      </w:r>
      <w:r w:rsidR="00E3397A">
        <w:rPr>
          <w:vertAlign w:val="superscript"/>
        </w:rPr>
        <w:t xml:space="preserve"> </w:t>
      </w:r>
      <w:r w:rsidR="00E3397A">
        <w:t xml:space="preserve">from </w:t>
      </w:r>
      <w:r w:rsidR="00742D8D">
        <w:t>9</w:t>
      </w:r>
      <w:r w:rsidR="005957BE">
        <w:t xml:space="preserve">am to 12pm. </w:t>
      </w:r>
      <w:r w:rsidR="004B2B94">
        <w:t xml:space="preserve">G </w:t>
      </w:r>
      <w:r w:rsidR="00E3397A">
        <w:t>Greenwood</w:t>
      </w:r>
      <w:r w:rsidR="004B2B94">
        <w:t xml:space="preserve"> </w:t>
      </w:r>
      <w:r w:rsidR="00E3397A">
        <w:t xml:space="preserve">will reach out to the candidates to </w:t>
      </w:r>
      <w:r w:rsidR="00BD3A1D">
        <w:t xml:space="preserve">schedule the appointments. </w:t>
      </w:r>
    </w:p>
    <w:p w:rsidR="00256440" w:rsidP="007D635D" w:rsidRDefault="00C735DA" w14:paraId="2A7BB904" w14:textId="085D12D6">
      <w:r>
        <w:lastRenderedPageBreak/>
        <w:t xml:space="preserve">The yearly </w:t>
      </w:r>
      <w:r w:rsidR="00A94CCC">
        <w:t xml:space="preserve">town planner contract was reviewed by the board. </w:t>
      </w:r>
      <w:r w:rsidR="007E35EB">
        <w:t xml:space="preserve">The amount was amended to </w:t>
      </w:r>
      <w:r w:rsidR="007F015E">
        <w:t>$40,</w:t>
      </w:r>
      <w:r w:rsidR="00C83C9D">
        <w:t xml:space="preserve">147.00 </w:t>
      </w:r>
      <w:r w:rsidR="008A7CAA">
        <w:t xml:space="preserve">to </w:t>
      </w:r>
      <w:r w:rsidR="007E35EB">
        <w:t>reflect what was bu</w:t>
      </w:r>
      <w:r w:rsidR="008A7CAA">
        <w:t xml:space="preserve">dgeted for in 2026. </w:t>
      </w:r>
    </w:p>
    <w:p w:rsidR="00415004" w:rsidP="007D635D" w:rsidRDefault="00E32C2C" w14:paraId="248EEE2A" w14:textId="3202A698">
      <w:r>
        <w:t xml:space="preserve">A motion was made by </w:t>
      </w:r>
      <w:r w:rsidR="00C17538">
        <w:t>B Stevens to approve the contract with G</w:t>
      </w:r>
      <w:r w:rsidR="00C57F07">
        <w:t xml:space="preserve">KG </w:t>
      </w:r>
      <w:r w:rsidR="00CD327A">
        <w:t xml:space="preserve">Planning including the </w:t>
      </w:r>
      <w:r w:rsidR="001D3523">
        <w:t>amended amount of $40,147.00. The</w:t>
      </w:r>
      <w:r w:rsidR="00AA19A0">
        <w:t xml:space="preserve"> motion was seconded by D Finan, the motio</w:t>
      </w:r>
      <w:r w:rsidR="00254930">
        <w:t xml:space="preserve">n carried unanimously. </w:t>
      </w:r>
    </w:p>
    <w:p w:rsidR="00254930" w:rsidP="007D635D" w:rsidRDefault="00A576D8" w14:paraId="51BCF8D0" w14:textId="2A201353">
      <w:r>
        <w:t xml:space="preserve">G </w:t>
      </w:r>
      <w:r w:rsidR="00CE3D57">
        <w:t xml:space="preserve">Greenwood will provide the board with an amended version </w:t>
      </w:r>
      <w:r w:rsidR="00C10837">
        <w:t xml:space="preserve">of the contract to sign later. </w:t>
      </w:r>
    </w:p>
    <w:p w:rsidR="00C10837" w:rsidP="007D635D" w:rsidRDefault="00DC4DDC" w14:paraId="10BD3F05" w14:textId="21076AA5">
      <w:r>
        <w:t xml:space="preserve">The board will be holding a public </w:t>
      </w:r>
      <w:r w:rsidR="00853682">
        <w:t xml:space="preserve">information evening on </w:t>
      </w:r>
      <w:r w:rsidR="00C51CB1">
        <w:t xml:space="preserve">February 26, at 7:00 PM </w:t>
      </w:r>
      <w:r w:rsidR="00853682">
        <w:t xml:space="preserve">at the library </w:t>
      </w:r>
      <w:r w:rsidR="00C51CB1">
        <w:t xml:space="preserve">to talk </w:t>
      </w:r>
      <w:r w:rsidR="00BF746A">
        <w:t xml:space="preserve">about the zoning amendments </w:t>
      </w:r>
      <w:r w:rsidR="00762568">
        <w:t xml:space="preserve">that will be on the ballot. </w:t>
      </w:r>
      <w:r w:rsidR="006E0E22">
        <w:t xml:space="preserve">Further information will be forthcoming. </w:t>
      </w:r>
    </w:p>
    <w:p w:rsidR="004D4316" w:rsidP="007D635D" w:rsidRDefault="00CE3306" w14:paraId="115FAE73" w14:textId="59487714">
      <w:r>
        <w:t xml:space="preserve">The board reviews the updated </w:t>
      </w:r>
      <w:r w:rsidR="00F5181D">
        <w:t xml:space="preserve">voter guide sheet and zoning map. </w:t>
      </w:r>
    </w:p>
    <w:p w:rsidR="004C754E" w:rsidP="007D635D" w:rsidRDefault="00334ED0" w14:paraId="2E84FAB9" w14:textId="037D9D44">
      <w:r>
        <w:t xml:space="preserve">A motion was made by D Marino to approve the </w:t>
      </w:r>
      <w:r w:rsidR="002643A3">
        <w:t>1/22/26 meeting minutes. The motion was seconded by S Kizza, the motion was carried unanimously</w:t>
      </w:r>
      <w:r w:rsidR="00092CC5">
        <w:t xml:space="preserve">. </w:t>
      </w:r>
    </w:p>
    <w:p w:rsidR="00092CC5" w:rsidP="007D635D" w:rsidRDefault="008B4E3D" w14:paraId="4A58ED14" w14:textId="01DDDE9D">
      <w:r>
        <w:t xml:space="preserve">A motion was made by D Marino to approve the 1/29/26 meeting minutes. The motion was seconded by </w:t>
      </w:r>
      <w:r w:rsidR="0091629C">
        <w:t xml:space="preserve">B Stevens, the motion carried unanimously. </w:t>
      </w:r>
    </w:p>
    <w:p w:rsidR="00796873" w:rsidP="007D635D" w:rsidRDefault="00215B41" w14:paraId="2C9B238D" w14:textId="040C12F8">
      <w:r w:rsidR="03EBD3FF">
        <w:rPr/>
        <w:t>D</w:t>
      </w:r>
      <w:r w:rsidR="6400E59B">
        <w:rPr/>
        <w:t xml:space="preserve"> Marino</w:t>
      </w:r>
      <w:r w:rsidR="48A7D0E2">
        <w:rPr/>
        <w:t xml:space="preserve">, RPC </w:t>
      </w:r>
      <w:r w:rsidR="10EED325">
        <w:rPr/>
        <w:t>representative,</w:t>
      </w:r>
      <w:r w:rsidR="48A7D0E2">
        <w:rPr/>
        <w:t xml:space="preserve"> updates the board on the 10-year plan. </w:t>
      </w:r>
      <w:r w:rsidR="10EED325">
        <w:rPr/>
        <w:t>A proposal to increase t</w:t>
      </w:r>
      <w:r w:rsidR="5E47EB9D">
        <w:rPr/>
        <w:t xml:space="preserve">oles for </w:t>
      </w:r>
      <w:r w:rsidR="6992C51B">
        <w:rPr/>
        <w:t>out-of-state</w:t>
      </w:r>
      <w:r w:rsidR="5E47EB9D">
        <w:rPr/>
        <w:t xml:space="preserve"> drivers was </w:t>
      </w:r>
      <w:r w:rsidR="7169FB8A">
        <w:rPr/>
        <w:t>proposed,</w:t>
      </w:r>
      <w:r w:rsidR="5E47EB9D">
        <w:rPr/>
        <w:t xml:space="preserve"> but </w:t>
      </w:r>
      <w:r w:rsidR="6992C51B">
        <w:rPr/>
        <w:t xml:space="preserve">the </w:t>
      </w:r>
      <w:r w:rsidR="0846AAE5">
        <w:rPr/>
        <w:t xml:space="preserve">governor said no. The </w:t>
      </w:r>
      <w:r w:rsidR="6D4E9DAE">
        <w:rPr/>
        <w:t xml:space="preserve">10-year transportation plan </w:t>
      </w:r>
      <w:r w:rsidR="47C63C7C">
        <w:rPr/>
        <w:t>remains</w:t>
      </w:r>
      <w:r w:rsidR="6D4E9DAE">
        <w:rPr/>
        <w:t xml:space="preserve"> underfunde</w:t>
      </w:r>
      <w:r w:rsidR="4DCBF4A4">
        <w:rPr/>
        <w:t xml:space="preserve">d. </w:t>
      </w:r>
      <w:r w:rsidR="4DCBF4A4">
        <w:rPr/>
        <w:t xml:space="preserve">Further discussion will take place on how </w:t>
      </w:r>
      <w:r w:rsidR="47C63C7C">
        <w:rPr/>
        <w:t>the shortfall in funding will be addressed.</w:t>
      </w:r>
      <w:r w:rsidR="47C63C7C">
        <w:rPr/>
        <w:t xml:space="preserve"> </w:t>
      </w:r>
    </w:p>
    <w:p w:rsidR="00792837" w:rsidP="007D635D" w:rsidRDefault="0052420D" w14:paraId="7673ACB8" w14:textId="519AE336">
      <w:r w:rsidR="7B8DCC85">
        <w:rPr/>
        <w:t xml:space="preserve">It is with heavy hearts that </w:t>
      </w:r>
      <w:r w:rsidR="44BFB436">
        <w:rPr/>
        <w:t xml:space="preserve">the planning board and selectboard representative </w:t>
      </w:r>
      <w:r w:rsidR="54D33305">
        <w:rPr/>
        <w:t xml:space="preserve">accept the resignation of D Finan as the </w:t>
      </w:r>
      <w:r w:rsidR="6D3A54B6">
        <w:rPr/>
        <w:t xml:space="preserve">Brentwood RPC representative. </w:t>
      </w:r>
      <w:r w:rsidR="01668EF1">
        <w:rPr/>
        <w:t>Dou</w:t>
      </w:r>
      <w:r w:rsidR="552F8C49">
        <w:rPr/>
        <w:t>g has served this community for many years with distinction</w:t>
      </w:r>
      <w:r w:rsidR="7039926E">
        <w:rPr/>
        <w:t>. His professionalism</w:t>
      </w:r>
      <w:r w:rsidR="5E57039F">
        <w:rPr/>
        <w:t>,</w:t>
      </w:r>
      <w:r w:rsidR="7039926E">
        <w:rPr/>
        <w:t xml:space="preserve"> </w:t>
      </w:r>
      <w:r w:rsidR="4A53DA95">
        <w:rPr/>
        <w:t>dedication,</w:t>
      </w:r>
      <w:r w:rsidR="2DB55ECB">
        <w:rPr/>
        <w:t xml:space="preserve"> </w:t>
      </w:r>
      <w:r w:rsidR="5755E739">
        <w:rPr/>
        <w:t xml:space="preserve">and </w:t>
      </w:r>
      <w:r w:rsidR="5A67A8A1">
        <w:rPr/>
        <w:t xml:space="preserve">commitment </w:t>
      </w:r>
      <w:r w:rsidR="5E57039F">
        <w:rPr/>
        <w:t xml:space="preserve">to </w:t>
      </w:r>
      <w:r w:rsidR="5E57039F">
        <w:rPr/>
        <w:t>representing</w:t>
      </w:r>
      <w:r w:rsidR="5E57039F">
        <w:rPr/>
        <w:t xml:space="preserve"> this community in the best </w:t>
      </w:r>
      <w:r w:rsidR="5E57039F">
        <w:rPr/>
        <w:t>possible way</w:t>
      </w:r>
      <w:r w:rsidR="5E57039F">
        <w:rPr/>
        <w:t xml:space="preserve"> will n</w:t>
      </w:r>
      <w:r w:rsidR="24AAA793">
        <w:rPr/>
        <w:t xml:space="preserve">ot be forgotten and </w:t>
      </w:r>
      <w:r w:rsidR="2980D024">
        <w:rPr/>
        <w:t xml:space="preserve">is </w:t>
      </w:r>
      <w:r w:rsidR="24AAA793">
        <w:rPr/>
        <w:t>appreciated by the planning board and community</w:t>
      </w:r>
      <w:r w:rsidR="6619FE4C">
        <w:rPr/>
        <w:t xml:space="preserve">. </w:t>
      </w:r>
      <w:r w:rsidR="4B2959AC">
        <w:rPr/>
        <w:t xml:space="preserve">We would like to wish Doug safe travels and good </w:t>
      </w:r>
      <w:r w:rsidR="124A52D4">
        <w:rPr/>
        <w:t xml:space="preserve">times visiting family </w:t>
      </w:r>
      <w:r w:rsidR="6A648497">
        <w:rPr/>
        <w:t>abroad.</w:t>
      </w:r>
      <w:r w:rsidR="6A648497">
        <w:rPr/>
        <w:t xml:space="preserve"> </w:t>
      </w:r>
      <w:r w:rsidR="124A52D4">
        <w:rPr/>
        <w:t xml:space="preserve"> </w:t>
      </w:r>
    </w:p>
    <w:p w:rsidR="00CC1602" w:rsidP="007D635D" w:rsidRDefault="00A65C79" w14:paraId="4322732C" w14:textId="77777777">
      <w:r>
        <w:t xml:space="preserve">A </w:t>
      </w:r>
      <w:r w:rsidR="001939C9">
        <w:t xml:space="preserve">motion was made by D Marino to </w:t>
      </w:r>
      <w:r w:rsidR="009B7F77">
        <w:t>recommend</w:t>
      </w:r>
      <w:r w:rsidR="001939C9">
        <w:t xml:space="preserve"> to the selectboard that </w:t>
      </w:r>
      <w:r w:rsidR="00B61C5A">
        <w:t xml:space="preserve">B Ramsdell be appointed to represent </w:t>
      </w:r>
      <w:r w:rsidR="00DD7763">
        <w:t>the Town of Brentwood on the Rockingham Planning Commission</w:t>
      </w:r>
      <w:r w:rsidR="009B7F77">
        <w:t>. The motion was sec</w:t>
      </w:r>
      <w:r w:rsidR="00531533">
        <w:t>onded by S Kizza</w:t>
      </w:r>
      <w:r w:rsidR="00CC1602">
        <w:t>, and the</w:t>
      </w:r>
      <w:r w:rsidR="00531533">
        <w:t xml:space="preserve"> motion was carried</w:t>
      </w:r>
      <w:r w:rsidR="00262E1B">
        <w:t>. B Ramsdell abstains</w:t>
      </w:r>
      <w:r w:rsidR="00CC1602">
        <w:t xml:space="preserve">. </w:t>
      </w:r>
    </w:p>
    <w:p w:rsidR="00210654" w:rsidP="007D635D" w:rsidRDefault="00D7234A" w14:paraId="1D2DE7A9" w14:textId="77777777">
      <w:r>
        <w:t xml:space="preserve">A motion was made by D Marino to adjourn at </w:t>
      </w:r>
      <w:r w:rsidR="00705595">
        <w:t xml:space="preserve">8:05 PM. The motion was seconded by S Kizza, the motion carried </w:t>
      </w:r>
      <w:r w:rsidR="00210654">
        <w:t xml:space="preserve">unanimously. </w:t>
      </w:r>
    </w:p>
    <w:p w:rsidR="00351DD0" w:rsidP="007D635D" w:rsidRDefault="00210654" w14:paraId="573399D1" w14:textId="33CE3E53">
      <w:r>
        <w:t xml:space="preserve">Respectfully Submitted </w:t>
      </w:r>
      <w:r w:rsidR="00262E1B">
        <w:t xml:space="preserve"> </w:t>
      </w:r>
      <w:r w:rsidR="00531533">
        <w:t xml:space="preserve"> </w:t>
      </w:r>
    </w:p>
    <w:p w:rsidR="005740C4" w:rsidP="007D635D" w:rsidRDefault="00043788" w14:paraId="217AC4D3" w14:textId="0A49B005">
      <w:r>
        <w:t>Mark Kennedy</w:t>
      </w:r>
    </w:p>
    <w:p w:rsidR="008D391F" w:rsidP="007D635D" w:rsidRDefault="00043788" w14:paraId="33AAA6F0" w14:textId="3039EC6F">
      <w:r>
        <w:t>Land Use Administrator</w:t>
      </w:r>
      <w:r w:rsidR="005C5F30">
        <w:t xml:space="preserve">, Brentwood NH </w:t>
      </w:r>
    </w:p>
    <w:sectPr w:rsidR="008D391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E72"/>
    <w:multiLevelType w:val="hybridMultilevel"/>
    <w:tmpl w:val="C8AE7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34E19"/>
    <w:multiLevelType w:val="hybridMultilevel"/>
    <w:tmpl w:val="4FC25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195225">
    <w:abstractNumId w:val="0"/>
  </w:num>
  <w:num w:numId="2" w16cid:durableId="1120612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C1"/>
    <w:rsid w:val="00027AB1"/>
    <w:rsid w:val="00037B35"/>
    <w:rsid w:val="00043788"/>
    <w:rsid w:val="000443D3"/>
    <w:rsid w:val="000512DD"/>
    <w:rsid w:val="00054BC4"/>
    <w:rsid w:val="00074EF2"/>
    <w:rsid w:val="00085E41"/>
    <w:rsid w:val="00087FEE"/>
    <w:rsid w:val="00092CC5"/>
    <w:rsid w:val="000944E3"/>
    <w:rsid w:val="000A5191"/>
    <w:rsid w:val="000B2109"/>
    <w:rsid w:val="000C63BB"/>
    <w:rsid w:val="000D0C7C"/>
    <w:rsid w:val="000F13F1"/>
    <w:rsid w:val="000F39CA"/>
    <w:rsid w:val="000F3EC9"/>
    <w:rsid w:val="001042C3"/>
    <w:rsid w:val="001133CA"/>
    <w:rsid w:val="00137369"/>
    <w:rsid w:val="00146B1B"/>
    <w:rsid w:val="00164102"/>
    <w:rsid w:val="00177E1B"/>
    <w:rsid w:val="00184C3F"/>
    <w:rsid w:val="001939C9"/>
    <w:rsid w:val="00194B0C"/>
    <w:rsid w:val="001A21E7"/>
    <w:rsid w:val="001C5A4B"/>
    <w:rsid w:val="001D3523"/>
    <w:rsid w:val="001F3AED"/>
    <w:rsid w:val="00210654"/>
    <w:rsid w:val="00211469"/>
    <w:rsid w:val="00215B41"/>
    <w:rsid w:val="00221B8A"/>
    <w:rsid w:val="00225472"/>
    <w:rsid w:val="00254930"/>
    <w:rsid w:val="00256440"/>
    <w:rsid w:val="0025780C"/>
    <w:rsid w:val="00262915"/>
    <w:rsid w:val="00262E1B"/>
    <w:rsid w:val="002643A3"/>
    <w:rsid w:val="0026570B"/>
    <w:rsid w:val="00266740"/>
    <w:rsid w:val="00271E76"/>
    <w:rsid w:val="002738E1"/>
    <w:rsid w:val="002A29B6"/>
    <w:rsid w:val="002B7272"/>
    <w:rsid w:val="002E1007"/>
    <w:rsid w:val="002F4235"/>
    <w:rsid w:val="003005EC"/>
    <w:rsid w:val="00312552"/>
    <w:rsid w:val="003205DF"/>
    <w:rsid w:val="00334ED0"/>
    <w:rsid w:val="0033540A"/>
    <w:rsid w:val="00336129"/>
    <w:rsid w:val="003452FE"/>
    <w:rsid w:val="00351DD0"/>
    <w:rsid w:val="00365343"/>
    <w:rsid w:val="00396944"/>
    <w:rsid w:val="00404E56"/>
    <w:rsid w:val="00415004"/>
    <w:rsid w:val="004331EE"/>
    <w:rsid w:val="004376CE"/>
    <w:rsid w:val="004517F0"/>
    <w:rsid w:val="00475FC6"/>
    <w:rsid w:val="00476CB3"/>
    <w:rsid w:val="00483EA9"/>
    <w:rsid w:val="004938A1"/>
    <w:rsid w:val="00496ECB"/>
    <w:rsid w:val="004A59B1"/>
    <w:rsid w:val="004B2B94"/>
    <w:rsid w:val="004C4375"/>
    <w:rsid w:val="004C4F33"/>
    <w:rsid w:val="004C4FFF"/>
    <w:rsid w:val="004C754E"/>
    <w:rsid w:val="004D4316"/>
    <w:rsid w:val="004D52C7"/>
    <w:rsid w:val="004E52D6"/>
    <w:rsid w:val="00510AEA"/>
    <w:rsid w:val="005147C0"/>
    <w:rsid w:val="0052420D"/>
    <w:rsid w:val="00531533"/>
    <w:rsid w:val="00542A15"/>
    <w:rsid w:val="00552DD6"/>
    <w:rsid w:val="005740C4"/>
    <w:rsid w:val="005741EB"/>
    <w:rsid w:val="005957BE"/>
    <w:rsid w:val="005C5F30"/>
    <w:rsid w:val="005E07CE"/>
    <w:rsid w:val="00620C29"/>
    <w:rsid w:val="006260E9"/>
    <w:rsid w:val="006C0ACC"/>
    <w:rsid w:val="006C624B"/>
    <w:rsid w:val="006E0E22"/>
    <w:rsid w:val="006E5BD6"/>
    <w:rsid w:val="006F223C"/>
    <w:rsid w:val="00700D7B"/>
    <w:rsid w:val="00705595"/>
    <w:rsid w:val="00712EC1"/>
    <w:rsid w:val="007218B3"/>
    <w:rsid w:val="007261F3"/>
    <w:rsid w:val="00726E8F"/>
    <w:rsid w:val="00742D8D"/>
    <w:rsid w:val="00762568"/>
    <w:rsid w:val="00791A75"/>
    <w:rsid w:val="00792837"/>
    <w:rsid w:val="00796873"/>
    <w:rsid w:val="007D0BBB"/>
    <w:rsid w:val="007D635D"/>
    <w:rsid w:val="007E1BCC"/>
    <w:rsid w:val="007E35EB"/>
    <w:rsid w:val="007E4686"/>
    <w:rsid w:val="007F015E"/>
    <w:rsid w:val="007F3A68"/>
    <w:rsid w:val="00846D6B"/>
    <w:rsid w:val="00853682"/>
    <w:rsid w:val="00861EBD"/>
    <w:rsid w:val="0086613A"/>
    <w:rsid w:val="0088121F"/>
    <w:rsid w:val="008900CA"/>
    <w:rsid w:val="00890EAC"/>
    <w:rsid w:val="00891704"/>
    <w:rsid w:val="008A7CAA"/>
    <w:rsid w:val="008B4E3D"/>
    <w:rsid w:val="008D391F"/>
    <w:rsid w:val="008D6EF1"/>
    <w:rsid w:val="008E1DE4"/>
    <w:rsid w:val="0091629C"/>
    <w:rsid w:val="009266DA"/>
    <w:rsid w:val="00950F62"/>
    <w:rsid w:val="009543F8"/>
    <w:rsid w:val="00973190"/>
    <w:rsid w:val="0098390A"/>
    <w:rsid w:val="0099391B"/>
    <w:rsid w:val="00994925"/>
    <w:rsid w:val="009A6379"/>
    <w:rsid w:val="009A75C1"/>
    <w:rsid w:val="009B7F77"/>
    <w:rsid w:val="009C73D0"/>
    <w:rsid w:val="009E2015"/>
    <w:rsid w:val="00A26F4A"/>
    <w:rsid w:val="00A32937"/>
    <w:rsid w:val="00A42BC0"/>
    <w:rsid w:val="00A576D8"/>
    <w:rsid w:val="00A65C79"/>
    <w:rsid w:val="00A94CCC"/>
    <w:rsid w:val="00A97685"/>
    <w:rsid w:val="00AA19A0"/>
    <w:rsid w:val="00AA487E"/>
    <w:rsid w:val="00AA584E"/>
    <w:rsid w:val="00AB44BC"/>
    <w:rsid w:val="00AB5647"/>
    <w:rsid w:val="00AF7451"/>
    <w:rsid w:val="00B23BBF"/>
    <w:rsid w:val="00B42A9B"/>
    <w:rsid w:val="00B447BD"/>
    <w:rsid w:val="00B60A0A"/>
    <w:rsid w:val="00B61C5A"/>
    <w:rsid w:val="00B774BF"/>
    <w:rsid w:val="00B86501"/>
    <w:rsid w:val="00B91C27"/>
    <w:rsid w:val="00B92721"/>
    <w:rsid w:val="00B97852"/>
    <w:rsid w:val="00BD3A1D"/>
    <w:rsid w:val="00BD3DF3"/>
    <w:rsid w:val="00BF746A"/>
    <w:rsid w:val="00C10837"/>
    <w:rsid w:val="00C17538"/>
    <w:rsid w:val="00C27BC1"/>
    <w:rsid w:val="00C36418"/>
    <w:rsid w:val="00C51CB1"/>
    <w:rsid w:val="00C55DCB"/>
    <w:rsid w:val="00C57F07"/>
    <w:rsid w:val="00C66600"/>
    <w:rsid w:val="00C735DA"/>
    <w:rsid w:val="00C83C9D"/>
    <w:rsid w:val="00C93B02"/>
    <w:rsid w:val="00C94F8F"/>
    <w:rsid w:val="00CA6B3E"/>
    <w:rsid w:val="00CC1602"/>
    <w:rsid w:val="00CC343D"/>
    <w:rsid w:val="00CD327A"/>
    <w:rsid w:val="00CE3306"/>
    <w:rsid w:val="00CE3D57"/>
    <w:rsid w:val="00CE4B0B"/>
    <w:rsid w:val="00CE7A4E"/>
    <w:rsid w:val="00CF1205"/>
    <w:rsid w:val="00D01774"/>
    <w:rsid w:val="00D03EC8"/>
    <w:rsid w:val="00D45EC3"/>
    <w:rsid w:val="00D56128"/>
    <w:rsid w:val="00D57AA8"/>
    <w:rsid w:val="00D7234A"/>
    <w:rsid w:val="00D92A7A"/>
    <w:rsid w:val="00DC214A"/>
    <w:rsid w:val="00DC4DDC"/>
    <w:rsid w:val="00DD7763"/>
    <w:rsid w:val="00DE0B18"/>
    <w:rsid w:val="00DF6DF1"/>
    <w:rsid w:val="00E32C2C"/>
    <w:rsid w:val="00E3397A"/>
    <w:rsid w:val="00EA65F5"/>
    <w:rsid w:val="00F169F4"/>
    <w:rsid w:val="00F21F4A"/>
    <w:rsid w:val="00F302CD"/>
    <w:rsid w:val="00F37E7F"/>
    <w:rsid w:val="00F46345"/>
    <w:rsid w:val="00F5181D"/>
    <w:rsid w:val="00F71596"/>
    <w:rsid w:val="00FA384C"/>
    <w:rsid w:val="00FB289C"/>
    <w:rsid w:val="00FB57FD"/>
    <w:rsid w:val="00FD2947"/>
    <w:rsid w:val="01668EF1"/>
    <w:rsid w:val="03EBD3FF"/>
    <w:rsid w:val="08377B1F"/>
    <w:rsid w:val="0846AAE5"/>
    <w:rsid w:val="0954936C"/>
    <w:rsid w:val="10DA451F"/>
    <w:rsid w:val="10EED325"/>
    <w:rsid w:val="124A52D4"/>
    <w:rsid w:val="1395F63D"/>
    <w:rsid w:val="16323739"/>
    <w:rsid w:val="1B9BF94E"/>
    <w:rsid w:val="205B5F2B"/>
    <w:rsid w:val="21D650E6"/>
    <w:rsid w:val="248ECA7D"/>
    <w:rsid w:val="24AAA793"/>
    <w:rsid w:val="2980D024"/>
    <w:rsid w:val="2DB55ECB"/>
    <w:rsid w:val="3265F3CD"/>
    <w:rsid w:val="343C7767"/>
    <w:rsid w:val="3443A92A"/>
    <w:rsid w:val="382E5F4C"/>
    <w:rsid w:val="3FE0E392"/>
    <w:rsid w:val="415A6599"/>
    <w:rsid w:val="44BFB436"/>
    <w:rsid w:val="46F7884C"/>
    <w:rsid w:val="4714D4CB"/>
    <w:rsid w:val="477D9E45"/>
    <w:rsid w:val="47C63C7C"/>
    <w:rsid w:val="48A7D0E2"/>
    <w:rsid w:val="4A53DA95"/>
    <w:rsid w:val="4B2959AC"/>
    <w:rsid w:val="4DCBF4A4"/>
    <w:rsid w:val="4E02D7C8"/>
    <w:rsid w:val="533644C1"/>
    <w:rsid w:val="54D33305"/>
    <w:rsid w:val="552F8C49"/>
    <w:rsid w:val="5755E739"/>
    <w:rsid w:val="5994F777"/>
    <w:rsid w:val="5A67A8A1"/>
    <w:rsid w:val="5A754A60"/>
    <w:rsid w:val="5E47EB9D"/>
    <w:rsid w:val="5E57039F"/>
    <w:rsid w:val="636ECC69"/>
    <w:rsid w:val="63B88CFA"/>
    <w:rsid w:val="6400E59B"/>
    <w:rsid w:val="6619FE4C"/>
    <w:rsid w:val="6992C51B"/>
    <w:rsid w:val="6A4DAAC0"/>
    <w:rsid w:val="6A648497"/>
    <w:rsid w:val="6D3A54B6"/>
    <w:rsid w:val="6D4E9DAE"/>
    <w:rsid w:val="6DE994F5"/>
    <w:rsid w:val="7039926E"/>
    <w:rsid w:val="7169FB8A"/>
    <w:rsid w:val="78C41390"/>
    <w:rsid w:val="79D31863"/>
    <w:rsid w:val="7B8DC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2C73"/>
  <w15:chartTrackingRefBased/>
  <w15:docId w15:val="{2023EC0A-D6C8-44BB-B68E-B486D503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A75C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C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C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A75C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A75C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A75C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A75C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A75C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A75C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A75C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A75C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A75C1"/>
    <w:rPr>
      <w:rFonts w:eastAsiaTheme="majorEastAsia" w:cstheme="majorBidi"/>
      <w:color w:val="272727" w:themeColor="text1" w:themeTint="D8"/>
    </w:rPr>
  </w:style>
  <w:style w:type="paragraph" w:styleId="Title">
    <w:name w:val="Title"/>
    <w:basedOn w:val="Normal"/>
    <w:next w:val="Normal"/>
    <w:link w:val="TitleChar"/>
    <w:uiPriority w:val="10"/>
    <w:qFormat/>
    <w:rsid w:val="009A75C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A75C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A75C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A7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C1"/>
    <w:pPr>
      <w:spacing w:before="160"/>
      <w:jc w:val="center"/>
    </w:pPr>
    <w:rPr>
      <w:i/>
      <w:iCs/>
      <w:color w:val="404040" w:themeColor="text1" w:themeTint="BF"/>
    </w:rPr>
  </w:style>
  <w:style w:type="character" w:styleId="QuoteChar" w:customStyle="1">
    <w:name w:val="Quote Char"/>
    <w:basedOn w:val="DefaultParagraphFont"/>
    <w:link w:val="Quote"/>
    <w:uiPriority w:val="29"/>
    <w:rsid w:val="009A75C1"/>
    <w:rPr>
      <w:i/>
      <w:iCs/>
      <w:color w:val="404040" w:themeColor="text1" w:themeTint="BF"/>
    </w:rPr>
  </w:style>
  <w:style w:type="paragraph" w:styleId="ListParagraph">
    <w:name w:val="List Paragraph"/>
    <w:basedOn w:val="Normal"/>
    <w:uiPriority w:val="34"/>
    <w:qFormat/>
    <w:rsid w:val="009A75C1"/>
    <w:pPr>
      <w:ind w:left="720"/>
      <w:contextualSpacing/>
    </w:pPr>
  </w:style>
  <w:style w:type="character" w:styleId="IntenseEmphasis">
    <w:name w:val="Intense Emphasis"/>
    <w:basedOn w:val="DefaultParagraphFont"/>
    <w:uiPriority w:val="21"/>
    <w:qFormat/>
    <w:rsid w:val="009A75C1"/>
    <w:rPr>
      <w:i/>
      <w:iCs/>
      <w:color w:val="0F4761" w:themeColor="accent1" w:themeShade="BF"/>
    </w:rPr>
  </w:style>
  <w:style w:type="paragraph" w:styleId="IntenseQuote">
    <w:name w:val="Intense Quote"/>
    <w:basedOn w:val="Normal"/>
    <w:next w:val="Normal"/>
    <w:link w:val="IntenseQuoteChar"/>
    <w:uiPriority w:val="30"/>
    <w:qFormat/>
    <w:rsid w:val="009A75C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A75C1"/>
    <w:rPr>
      <w:i/>
      <w:iCs/>
      <w:color w:val="0F4761" w:themeColor="accent1" w:themeShade="BF"/>
    </w:rPr>
  </w:style>
  <w:style w:type="character" w:styleId="IntenseReference">
    <w:name w:val="Intense Reference"/>
    <w:basedOn w:val="DefaultParagraphFont"/>
    <w:uiPriority w:val="32"/>
    <w:qFormat/>
    <w:rsid w:val="009A75C1"/>
    <w:rPr>
      <w:b/>
      <w:bCs/>
      <w:smallCaps/>
      <w:color w:val="0F4761" w:themeColor="accent1" w:themeShade="BF"/>
      <w:spacing w:val="5"/>
    </w:rPr>
  </w:style>
  <w:style w:type="paragraph" w:styleId="paragraph" w:customStyle="1">
    <w:name w:val="paragraph"/>
    <w:basedOn w:val="Normal"/>
    <w:rsid w:val="009A75C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9A75C1"/>
  </w:style>
  <w:style w:type="character" w:styleId="eop" w:customStyle="1">
    <w:name w:val="eop"/>
    <w:basedOn w:val="DefaultParagraphFont"/>
    <w:rsid w:val="009A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mkennedy@brentwoodnh.gov"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Kennedy</dc:creator>
  <keywords/>
  <dc:description/>
  <lastModifiedBy>Mark Kennedy</lastModifiedBy>
  <revision>212</revision>
  <dcterms:created xsi:type="dcterms:W3CDTF">2026-02-09T14:41:00.0000000Z</dcterms:created>
  <dcterms:modified xsi:type="dcterms:W3CDTF">2026-02-11T16:49:08.0942735Z</dcterms:modified>
</coreProperties>
</file>