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709D00" w14:textId="43328D01" w:rsidR="00097523" w:rsidRPr="00097523" w:rsidRDefault="00364746" w:rsidP="00097523">
      <w:pPr>
        <w:spacing w:after="0" w:line="240" w:lineRule="auto"/>
        <w:rPr>
          <w:rFonts w:ascii="Calibri Light" w:eastAsia="Times New Roman" w:hAnsi="Calibri Light" w:cs="Calibri Light"/>
          <w:kern w:val="0"/>
          <w:sz w:val="40"/>
          <w:szCs w:val="40"/>
          <w14:ligatures w14:val="none"/>
        </w:rPr>
      </w:pPr>
      <w:r>
        <w:rPr>
          <w:rFonts w:ascii="Calibri Light" w:eastAsia="Times New Roman" w:hAnsi="Calibri Light" w:cs="Calibri Light"/>
          <w:kern w:val="0"/>
          <w:sz w:val="40"/>
          <w:szCs w:val="40"/>
          <w14:ligatures w14:val="none"/>
        </w:rPr>
        <w:t xml:space="preserve">Work session of the Brentwood Planning Board </w:t>
      </w:r>
      <w:r w:rsidR="00097523" w:rsidRPr="00097523">
        <w:rPr>
          <w:rFonts w:ascii="Calibri Light" w:eastAsia="Times New Roman" w:hAnsi="Calibri Light" w:cs="Calibri Light"/>
          <w:kern w:val="0"/>
          <w:sz w:val="40"/>
          <w:szCs w:val="40"/>
          <w14:ligatures w14:val="none"/>
        </w:rPr>
        <w:t xml:space="preserve"> </w:t>
      </w:r>
      <w:r>
        <w:rPr>
          <w:rFonts w:ascii="Calibri Light" w:eastAsia="Times New Roman" w:hAnsi="Calibri Light" w:cs="Calibri Light"/>
          <w:kern w:val="0"/>
          <w:sz w:val="40"/>
          <w:szCs w:val="40"/>
          <w14:ligatures w14:val="none"/>
        </w:rPr>
        <w:t>1/21/2026</w:t>
      </w:r>
    </w:p>
    <w:p w14:paraId="6928D1DF" w14:textId="682E40F9" w:rsidR="00097523" w:rsidRPr="00097523" w:rsidRDefault="00364746" w:rsidP="00097523">
      <w:pPr>
        <w:spacing w:after="0" w:line="240" w:lineRule="auto"/>
        <w:rPr>
          <w:rFonts w:ascii="Calibri" w:eastAsia="Times New Roman" w:hAnsi="Calibri" w:cs="Calibri"/>
          <w:color w:val="767676"/>
          <w:kern w:val="0"/>
          <w:sz w:val="20"/>
          <w:szCs w:val="20"/>
          <w14:ligatures w14:val="none"/>
        </w:rPr>
      </w:pPr>
      <w:r>
        <w:rPr>
          <w:rFonts w:ascii="Calibri" w:eastAsia="Times New Roman" w:hAnsi="Calibri" w:cs="Calibri"/>
          <w:color w:val="767676"/>
          <w:kern w:val="0"/>
          <w:sz w:val="20"/>
          <w:szCs w:val="20"/>
          <w14:ligatures w14:val="none"/>
        </w:rPr>
        <w:t>Wednesday January 21, 2006 10:00 am</w:t>
      </w:r>
    </w:p>
    <w:p w14:paraId="5E084CAC" w14:textId="77CA3F6A" w:rsidR="00097523" w:rsidRPr="00097523" w:rsidRDefault="00097523" w:rsidP="00097523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097523">
        <w:rPr>
          <w:rFonts w:ascii="Calibri" w:eastAsia="Times New Roman" w:hAnsi="Calibri" w:cs="Calibri"/>
          <w:kern w:val="0"/>
          <w14:ligatures w14:val="none"/>
        </w:rPr>
        <w:t xml:space="preserve">Present: </w:t>
      </w:r>
      <w:r w:rsidR="00CA0887">
        <w:rPr>
          <w:rFonts w:ascii="Calibri" w:eastAsia="Times New Roman" w:hAnsi="Calibri" w:cs="Calibri"/>
          <w:kern w:val="0"/>
          <w14:ligatures w14:val="none"/>
        </w:rPr>
        <w:t>B. Stevens; D. Finnan; D. Marino representing the Brentwood Planning Board; M. Sanborn property owner, R. Lavelle of Lavelle Associates representing the property owner, C. Smuth, Beals Associates, representing the property owner; G Greenwood, Brentwood Town Planner.</w:t>
      </w:r>
    </w:p>
    <w:p w14:paraId="7F725B91" w14:textId="77777777" w:rsidR="00097523" w:rsidRPr="00097523" w:rsidRDefault="00097523" w:rsidP="00097523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097523">
        <w:rPr>
          <w:rFonts w:ascii="Calibri" w:eastAsia="Times New Roman" w:hAnsi="Calibri" w:cs="Calibri"/>
          <w:kern w:val="0"/>
          <w14:ligatures w14:val="none"/>
        </w:rPr>
        <w:t> </w:t>
      </w:r>
    </w:p>
    <w:p w14:paraId="612FB7E5" w14:textId="3F12E841" w:rsidR="00097523" w:rsidRDefault="00CA0887" w:rsidP="00097523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>Stevens opened the meeting at 10:05 and described that the meeting was scheduled at the last public hearing of the Planning Board to al</w:t>
      </w:r>
      <w:r w:rsidR="0000794F">
        <w:rPr>
          <w:rFonts w:ascii="Calibri" w:eastAsia="Times New Roman" w:hAnsi="Calibri" w:cs="Calibri"/>
          <w:kern w:val="0"/>
          <w14:ligatures w14:val="none"/>
        </w:rPr>
        <w:t>l</w:t>
      </w:r>
      <w:r>
        <w:rPr>
          <w:rFonts w:ascii="Calibri" w:eastAsia="Times New Roman" w:hAnsi="Calibri" w:cs="Calibri"/>
          <w:kern w:val="0"/>
          <w14:ligatures w14:val="none"/>
        </w:rPr>
        <w:t>ow the board to clarify the issues that need to be addressed by the applicant at their next scheduled public hearing</w:t>
      </w:r>
      <w:r w:rsidR="0000794F">
        <w:rPr>
          <w:rFonts w:ascii="Calibri" w:eastAsia="Times New Roman" w:hAnsi="Calibri" w:cs="Calibri"/>
          <w:kern w:val="0"/>
          <w14:ligatures w14:val="none"/>
        </w:rPr>
        <w:t>.  He described that no formal decisions about the application will be made today.</w:t>
      </w:r>
      <w:r w:rsidR="00B42FB5">
        <w:rPr>
          <w:rFonts w:ascii="Calibri" w:eastAsia="Times New Roman" w:hAnsi="Calibri" w:cs="Calibri"/>
          <w:kern w:val="0"/>
          <w14:ligatures w14:val="none"/>
        </w:rPr>
        <w:t xml:space="preserve">  Much discussion ensued and the following ideas were agreed to be presented on the amended site plan:</w:t>
      </w:r>
    </w:p>
    <w:p w14:paraId="601C73F7" w14:textId="77777777" w:rsidR="00B42FB5" w:rsidRDefault="00B42FB5" w:rsidP="00097523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</w:p>
    <w:p w14:paraId="2AE31D54" w14:textId="63B7A3D1" w:rsidR="00B42FB5" w:rsidRDefault="00B42FB5" w:rsidP="00B42FB5">
      <w:pPr>
        <w:spacing w:after="0" w:line="240" w:lineRule="auto"/>
        <w:ind w:left="1440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 xml:space="preserve">Provide better detail regarding the use of the area </w:t>
      </w:r>
      <w:r w:rsidR="00710BE4">
        <w:rPr>
          <w:rFonts w:ascii="Calibri" w:eastAsia="Times New Roman" w:hAnsi="Calibri" w:cs="Calibri"/>
          <w:kern w:val="0"/>
          <w14:ligatures w14:val="none"/>
        </w:rPr>
        <w:t>designated</w:t>
      </w:r>
      <w:r>
        <w:rPr>
          <w:rFonts w:ascii="Calibri" w:eastAsia="Times New Roman" w:hAnsi="Calibri" w:cs="Calibri"/>
          <w:kern w:val="0"/>
          <w14:ligatures w14:val="none"/>
        </w:rPr>
        <w:t xml:space="preserve"> as leasable area on the back half of the property.  Make sure to describe </w:t>
      </w:r>
      <w:r w:rsidR="00710BE4">
        <w:rPr>
          <w:rFonts w:ascii="Calibri" w:eastAsia="Times New Roman" w:hAnsi="Calibri" w:cs="Calibri"/>
          <w:kern w:val="0"/>
          <w14:ligatures w14:val="none"/>
        </w:rPr>
        <w:t xml:space="preserve">to </w:t>
      </w:r>
      <w:r>
        <w:rPr>
          <w:rFonts w:ascii="Calibri" w:eastAsia="Times New Roman" w:hAnsi="Calibri" w:cs="Calibri"/>
          <w:kern w:val="0"/>
          <w14:ligatures w14:val="none"/>
        </w:rPr>
        <w:t>the fullest extent of the proposed use as possible.</w:t>
      </w:r>
    </w:p>
    <w:p w14:paraId="08E0940B" w14:textId="77777777" w:rsidR="00710BE4" w:rsidRDefault="00710BE4" w:rsidP="00B42FB5">
      <w:pPr>
        <w:spacing w:after="0" w:line="240" w:lineRule="auto"/>
        <w:ind w:left="1440"/>
        <w:rPr>
          <w:rFonts w:ascii="Calibri" w:eastAsia="Times New Roman" w:hAnsi="Calibri" w:cs="Calibri"/>
          <w:kern w:val="0"/>
          <w14:ligatures w14:val="none"/>
        </w:rPr>
      </w:pPr>
    </w:p>
    <w:p w14:paraId="44AD1F67" w14:textId="0B024FA3" w:rsidR="00710BE4" w:rsidRDefault="00522388" w:rsidP="00B42FB5">
      <w:pPr>
        <w:spacing w:after="0" w:line="240" w:lineRule="auto"/>
        <w:ind w:left="1440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>Discontinue</w:t>
      </w:r>
      <w:r w:rsidR="00710BE4">
        <w:rPr>
          <w:rFonts w:ascii="Calibri" w:eastAsia="Times New Roman" w:hAnsi="Calibri" w:cs="Calibri"/>
          <w:kern w:val="0"/>
          <w14:ligatures w14:val="none"/>
        </w:rPr>
        <w:t xml:space="preserve"> using the abutting </w:t>
      </w:r>
      <w:r>
        <w:rPr>
          <w:rFonts w:ascii="Calibri" w:eastAsia="Times New Roman" w:hAnsi="Calibri" w:cs="Calibri"/>
          <w:kern w:val="0"/>
          <w14:ligatures w14:val="none"/>
        </w:rPr>
        <w:t>residential</w:t>
      </w:r>
      <w:r w:rsidR="00710BE4">
        <w:rPr>
          <w:rFonts w:ascii="Calibri" w:eastAsia="Times New Roman" w:hAnsi="Calibri" w:cs="Calibri"/>
          <w:kern w:val="0"/>
          <w14:ligatures w14:val="none"/>
        </w:rPr>
        <w:t xml:space="preserve"> property for any non-residential use until a site plan is in </w:t>
      </w:r>
      <w:r>
        <w:rPr>
          <w:rFonts w:ascii="Calibri" w:eastAsia="Times New Roman" w:hAnsi="Calibri" w:cs="Calibri"/>
          <w:kern w:val="0"/>
          <w14:ligatures w14:val="none"/>
        </w:rPr>
        <w:t>place</w:t>
      </w:r>
      <w:r w:rsidR="00710BE4">
        <w:rPr>
          <w:rFonts w:ascii="Calibri" w:eastAsia="Times New Roman" w:hAnsi="Calibri" w:cs="Calibri"/>
          <w:kern w:val="0"/>
          <w14:ligatures w14:val="none"/>
        </w:rPr>
        <w:t>.</w:t>
      </w:r>
    </w:p>
    <w:p w14:paraId="7DD76320" w14:textId="77777777" w:rsidR="00522388" w:rsidRDefault="00522388" w:rsidP="00B42FB5">
      <w:pPr>
        <w:spacing w:after="0" w:line="240" w:lineRule="auto"/>
        <w:ind w:left="1440"/>
        <w:rPr>
          <w:rFonts w:ascii="Calibri" w:eastAsia="Times New Roman" w:hAnsi="Calibri" w:cs="Calibri"/>
          <w:kern w:val="0"/>
          <w14:ligatures w14:val="none"/>
        </w:rPr>
      </w:pPr>
    </w:p>
    <w:p w14:paraId="2D1CA8A7" w14:textId="559CDD01" w:rsidR="00710BE4" w:rsidRDefault="00710BE4" w:rsidP="00B42FB5">
      <w:pPr>
        <w:spacing w:after="0" w:line="240" w:lineRule="auto"/>
        <w:ind w:left="1440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 xml:space="preserve">Have a landscape professional prepare a buffering plan on the Flagg </w:t>
      </w:r>
      <w:r w:rsidR="00522388">
        <w:rPr>
          <w:rFonts w:ascii="Calibri" w:eastAsia="Times New Roman" w:hAnsi="Calibri" w:cs="Calibri"/>
          <w:kern w:val="0"/>
          <w14:ligatures w14:val="none"/>
        </w:rPr>
        <w:t>side of the property. Smith indicated this would be prepared by Lise McNaughten.</w:t>
      </w:r>
    </w:p>
    <w:p w14:paraId="4558D588" w14:textId="77777777" w:rsidR="00522388" w:rsidRDefault="00522388" w:rsidP="00B42FB5">
      <w:pPr>
        <w:spacing w:after="0" w:line="240" w:lineRule="auto"/>
        <w:ind w:left="1440"/>
        <w:rPr>
          <w:rFonts w:ascii="Calibri" w:eastAsia="Times New Roman" w:hAnsi="Calibri" w:cs="Calibri"/>
          <w:kern w:val="0"/>
          <w14:ligatures w14:val="none"/>
        </w:rPr>
      </w:pPr>
    </w:p>
    <w:p w14:paraId="58C564BB" w14:textId="7F811A8B" w:rsidR="00522388" w:rsidRDefault="00522388" w:rsidP="00B42FB5">
      <w:pPr>
        <w:spacing w:after="0" w:line="240" w:lineRule="auto"/>
        <w:ind w:left="1440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>Make sure the plan offers information conveying there be no on-site activity outside the allowed hours of operation.</w:t>
      </w:r>
    </w:p>
    <w:p w14:paraId="4D6DBEE0" w14:textId="77777777" w:rsidR="00522388" w:rsidRDefault="00522388" w:rsidP="00B42FB5">
      <w:pPr>
        <w:spacing w:after="0" w:line="240" w:lineRule="auto"/>
        <w:ind w:left="1440"/>
        <w:rPr>
          <w:rFonts w:ascii="Calibri" w:eastAsia="Times New Roman" w:hAnsi="Calibri" w:cs="Calibri"/>
          <w:kern w:val="0"/>
          <w14:ligatures w14:val="none"/>
        </w:rPr>
      </w:pPr>
    </w:p>
    <w:p w14:paraId="733B2604" w14:textId="6134824B" w:rsidR="00522388" w:rsidRDefault="00522388" w:rsidP="00B42FB5">
      <w:pPr>
        <w:spacing w:after="0" w:line="240" w:lineRule="auto"/>
        <w:ind w:left="1440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>Ensued no product is stored in setback areas.</w:t>
      </w:r>
    </w:p>
    <w:p w14:paraId="1AB9474E" w14:textId="58B5E993" w:rsidR="00522388" w:rsidRDefault="00522388" w:rsidP="00522388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ab/>
      </w:r>
      <w:r>
        <w:rPr>
          <w:rFonts w:ascii="Calibri" w:eastAsia="Times New Roman" w:hAnsi="Calibri" w:cs="Calibri"/>
          <w:kern w:val="0"/>
          <w14:ligatures w14:val="none"/>
        </w:rPr>
        <w:tab/>
      </w:r>
    </w:p>
    <w:p w14:paraId="70BB7647" w14:textId="1BE72185" w:rsidR="00522388" w:rsidRDefault="00522388" w:rsidP="00522388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ab/>
      </w:r>
      <w:r>
        <w:rPr>
          <w:rFonts w:ascii="Calibri" w:eastAsia="Times New Roman" w:hAnsi="Calibri" w:cs="Calibri"/>
          <w:kern w:val="0"/>
          <w14:ligatures w14:val="none"/>
        </w:rPr>
        <w:tab/>
        <w:t>Make sure the amended plan details the extent of tree removal on the site.</w:t>
      </w:r>
    </w:p>
    <w:p w14:paraId="7C2B7C19" w14:textId="77777777" w:rsidR="00522388" w:rsidRDefault="00522388" w:rsidP="00522388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</w:p>
    <w:p w14:paraId="0B202B49" w14:textId="0ECD2A98" w:rsidR="00522388" w:rsidRDefault="00522388" w:rsidP="00522388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ab/>
      </w:r>
      <w:r>
        <w:rPr>
          <w:rFonts w:ascii="Calibri" w:eastAsia="Times New Roman" w:hAnsi="Calibri" w:cs="Calibri"/>
          <w:kern w:val="0"/>
          <w14:ligatures w14:val="none"/>
        </w:rPr>
        <w:tab/>
        <w:t>The plan should note how dust control will be handled on site.</w:t>
      </w:r>
    </w:p>
    <w:p w14:paraId="2ACE2CDA" w14:textId="77777777" w:rsidR="00522388" w:rsidRDefault="00522388" w:rsidP="00522388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</w:p>
    <w:p w14:paraId="71A68FFB" w14:textId="77777777" w:rsidR="00522388" w:rsidRDefault="00522388" w:rsidP="00522388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ab/>
      </w:r>
      <w:r>
        <w:rPr>
          <w:rFonts w:ascii="Calibri" w:eastAsia="Times New Roman" w:hAnsi="Calibri" w:cs="Calibri"/>
          <w:kern w:val="0"/>
          <w14:ligatures w14:val="none"/>
        </w:rPr>
        <w:tab/>
        <w:t xml:space="preserve">The plan should include any uses expected for the property such as vehicle storage so </w:t>
      </w:r>
    </w:p>
    <w:p w14:paraId="5FD2290C" w14:textId="6109BB9C" w:rsidR="00522388" w:rsidRDefault="00522388" w:rsidP="00522388">
      <w:pPr>
        <w:spacing w:after="0" w:line="240" w:lineRule="auto"/>
        <w:ind w:left="720" w:firstLine="720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>that proper site planning can take place.</w:t>
      </w:r>
    </w:p>
    <w:p w14:paraId="3D367126" w14:textId="77777777" w:rsidR="00522388" w:rsidRDefault="00522388" w:rsidP="00522388">
      <w:pPr>
        <w:spacing w:after="0" w:line="240" w:lineRule="auto"/>
        <w:ind w:left="720" w:firstLine="720"/>
        <w:rPr>
          <w:rFonts w:ascii="Calibri" w:eastAsia="Times New Roman" w:hAnsi="Calibri" w:cs="Calibri"/>
          <w:kern w:val="0"/>
          <w14:ligatures w14:val="none"/>
        </w:rPr>
      </w:pPr>
    </w:p>
    <w:p w14:paraId="42259E50" w14:textId="087FE0C0" w:rsidR="00522388" w:rsidRDefault="00522388" w:rsidP="00522388">
      <w:pPr>
        <w:spacing w:after="0" w:line="240" w:lineRule="auto"/>
        <w:ind w:left="1440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>The applicant was advised to have hos landscape professional provide a bond estimate to ensure plants live for at least two years after planting.</w:t>
      </w:r>
    </w:p>
    <w:p w14:paraId="56845080" w14:textId="77777777" w:rsidR="00522388" w:rsidRDefault="00522388" w:rsidP="00522388">
      <w:pPr>
        <w:spacing w:after="0" w:line="240" w:lineRule="auto"/>
        <w:ind w:left="1440"/>
        <w:rPr>
          <w:rFonts w:ascii="Calibri" w:eastAsia="Times New Roman" w:hAnsi="Calibri" w:cs="Calibri"/>
          <w:kern w:val="0"/>
          <w14:ligatures w14:val="none"/>
        </w:rPr>
      </w:pPr>
    </w:p>
    <w:p w14:paraId="0E43C5A6" w14:textId="6555AA6F" w:rsidR="00097523" w:rsidRPr="00097523" w:rsidRDefault="00522388" w:rsidP="00522388">
      <w:pPr>
        <w:spacing w:after="0" w:line="240" w:lineRule="auto"/>
        <w:ind w:left="1440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>The applicant’s engineer was advised to ensure proper turn radii exist on the property for fire protection apparatus.</w:t>
      </w:r>
    </w:p>
    <w:p w14:paraId="59022E5F" w14:textId="77777777" w:rsidR="00097523" w:rsidRPr="00097523" w:rsidRDefault="00097523" w:rsidP="00097523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097523">
        <w:rPr>
          <w:rFonts w:ascii="Calibri" w:eastAsia="Times New Roman" w:hAnsi="Calibri" w:cs="Calibri"/>
          <w:kern w:val="0"/>
          <w14:ligatures w14:val="none"/>
        </w:rPr>
        <w:t> </w:t>
      </w:r>
    </w:p>
    <w:p w14:paraId="10B19540" w14:textId="57BC2666" w:rsidR="00214D6B" w:rsidRDefault="00522388" w:rsidP="00EC615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Stevens ended the meeting at 11:05.</w:t>
      </w:r>
    </w:p>
    <w:p w14:paraId="49BF0A62" w14:textId="7107A92A" w:rsidR="00522388" w:rsidRDefault="00522388" w:rsidP="00EC615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Minutes prepared and submitted by G. Greenwood</w:t>
      </w:r>
    </w:p>
    <w:p w14:paraId="21DD998E" w14:textId="77777777" w:rsidR="00214D6B" w:rsidRDefault="00214D6B" w:rsidP="00EC6155">
      <w:pPr>
        <w:jc w:val="both"/>
        <w:rPr>
          <w:rFonts w:ascii="Times New Roman" w:hAnsi="Times New Roman" w:cs="Times New Roman"/>
        </w:rPr>
      </w:pPr>
    </w:p>
    <w:p w14:paraId="1CCB3A51" w14:textId="77777777" w:rsidR="00606F54" w:rsidRDefault="00606F54" w:rsidP="00606F54">
      <w:pPr>
        <w:jc w:val="both"/>
        <w:rPr>
          <w:rFonts w:ascii="Times New Roman" w:hAnsi="Times New Roman" w:cs="Times New Roman"/>
        </w:rPr>
      </w:pPr>
    </w:p>
    <w:p w14:paraId="4B199FD1" w14:textId="77777777" w:rsidR="00035262" w:rsidRDefault="00035262" w:rsidP="00757D73">
      <w:pPr>
        <w:ind w:left="720"/>
        <w:jc w:val="both"/>
        <w:rPr>
          <w:rFonts w:ascii="Times New Roman" w:hAnsi="Times New Roman" w:cs="Times New Roman"/>
        </w:rPr>
      </w:pPr>
    </w:p>
    <w:p w14:paraId="0D298F15" w14:textId="77777777" w:rsidR="00035262" w:rsidRPr="00952F6A" w:rsidRDefault="00035262" w:rsidP="00757D73">
      <w:pPr>
        <w:ind w:left="720"/>
        <w:jc w:val="both"/>
      </w:pPr>
    </w:p>
    <w:p w14:paraId="48E51305" w14:textId="59A42E1F" w:rsidR="001153AC" w:rsidRPr="00E26764" w:rsidRDefault="001153AC" w:rsidP="00FB7DB3">
      <w:pPr>
        <w:pStyle w:val="NormalWeb"/>
        <w:rPr>
          <w:rFonts w:ascii="Times" w:hAnsi="Times"/>
        </w:rPr>
      </w:pPr>
    </w:p>
    <w:p w14:paraId="3E697336" w14:textId="0AEBEE40" w:rsidR="00622698" w:rsidRPr="00CC5659" w:rsidRDefault="00622698" w:rsidP="00CC5659">
      <w:pPr>
        <w:pStyle w:val="NormalWeb"/>
        <w:rPr>
          <w:rFonts w:ascii="Times" w:hAnsi="Times"/>
          <w:b/>
          <w:bCs/>
        </w:rPr>
      </w:pPr>
    </w:p>
    <w:p w14:paraId="4A1807E9" w14:textId="243658E8" w:rsidR="00097523" w:rsidRPr="00097523" w:rsidRDefault="00097523" w:rsidP="00097523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</w:p>
    <w:p w14:paraId="72CE2CD8" w14:textId="77777777" w:rsidR="00097523" w:rsidRPr="00097523" w:rsidRDefault="00097523" w:rsidP="00097523">
      <w:pPr>
        <w:spacing w:after="0" w:line="240" w:lineRule="auto"/>
        <w:ind w:left="540"/>
        <w:rPr>
          <w:rFonts w:ascii="Calibri" w:eastAsia="Times New Roman" w:hAnsi="Calibri" w:cs="Calibri"/>
          <w:kern w:val="0"/>
          <w14:ligatures w14:val="none"/>
        </w:rPr>
      </w:pPr>
      <w:r w:rsidRPr="00097523">
        <w:rPr>
          <w:rFonts w:ascii="Calibri" w:eastAsia="Times New Roman" w:hAnsi="Calibri" w:cs="Calibri"/>
          <w:kern w:val="0"/>
          <w14:ligatures w14:val="none"/>
        </w:rPr>
        <w:t> </w:t>
      </w:r>
    </w:p>
    <w:p w14:paraId="6A9B5294" w14:textId="77777777" w:rsidR="00097523" w:rsidRPr="00097523" w:rsidRDefault="00097523" w:rsidP="00097523">
      <w:pPr>
        <w:spacing w:after="0" w:line="240" w:lineRule="auto"/>
        <w:ind w:left="1620"/>
        <w:rPr>
          <w:rFonts w:ascii="Calibri" w:eastAsia="Times New Roman" w:hAnsi="Calibri" w:cs="Calibri"/>
          <w:kern w:val="0"/>
          <w14:ligatures w14:val="none"/>
        </w:rPr>
      </w:pPr>
      <w:r w:rsidRPr="00097523">
        <w:rPr>
          <w:rFonts w:ascii="Calibri" w:eastAsia="Times New Roman" w:hAnsi="Calibri" w:cs="Calibri"/>
          <w:kern w:val="0"/>
          <w14:ligatures w14:val="none"/>
        </w:rPr>
        <w:t> </w:t>
      </w:r>
    </w:p>
    <w:p w14:paraId="63BBD832" w14:textId="77777777" w:rsidR="00097523" w:rsidRPr="00097523" w:rsidRDefault="00097523" w:rsidP="00097523">
      <w:pPr>
        <w:spacing w:after="0" w:line="240" w:lineRule="auto"/>
        <w:ind w:left="1620"/>
        <w:rPr>
          <w:rFonts w:ascii="Calibri" w:eastAsia="Times New Roman" w:hAnsi="Calibri" w:cs="Calibri"/>
          <w:kern w:val="0"/>
          <w14:ligatures w14:val="none"/>
        </w:rPr>
      </w:pPr>
      <w:r w:rsidRPr="00097523">
        <w:rPr>
          <w:rFonts w:ascii="Calibri" w:eastAsia="Times New Roman" w:hAnsi="Calibri" w:cs="Calibri"/>
          <w:kern w:val="0"/>
          <w14:ligatures w14:val="none"/>
        </w:rPr>
        <w:t> </w:t>
      </w:r>
    </w:p>
    <w:p w14:paraId="3861ED9A" w14:textId="77777777" w:rsidR="00097523" w:rsidRPr="00097523" w:rsidRDefault="00097523" w:rsidP="00097523">
      <w:pPr>
        <w:spacing w:after="0" w:line="240" w:lineRule="auto"/>
        <w:ind w:left="540"/>
        <w:rPr>
          <w:rFonts w:ascii="Calibri" w:eastAsia="Times New Roman" w:hAnsi="Calibri" w:cs="Calibri"/>
          <w:kern w:val="0"/>
          <w14:ligatures w14:val="none"/>
        </w:rPr>
      </w:pPr>
      <w:r w:rsidRPr="00097523">
        <w:rPr>
          <w:rFonts w:ascii="Calibri" w:eastAsia="Times New Roman" w:hAnsi="Calibri" w:cs="Calibri"/>
          <w:kern w:val="0"/>
          <w14:ligatures w14:val="none"/>
        </w:rPr>
        <w:t> </w:t>
      </w:r>
    </w:p>
    <w:p w14:paraId="1FE4F4F4" w14:textId="77777777" w:rsidR="00097523" w:rsidRPr="00097523" w:rsidRDefault="00097523" w:rsidP="00097523">
      <w:pPr>
        <w:spacing w:after="0" w:line="240" w:lineRule="auto"/>
        <w:ind w:left="540"/>
        <w:rPr>
          <w:rFonts w:ascii="Calibri" w:eastAsia="Times New Roman" w:hAnsi="Calibri" w:cs="Calibri"/>
          <w:kern w:val="0"/>
          <w14:ligatures w14:val="none"/>
        </w:rPr>
      </w:pPr>
      <w:r w:rsidRPr="00097523">
        <w:rPr>
          <w:rFonts w:ascii="Calibri" w:eastAsia="Times New Roman" w:hAnsi="Calibri" w:cs="Calibri"/>
          <w:kern w:val="0"/>
          <w14:ligatures w14:val="none"/>
        </w:rPr>
        <w:t> </w:t>
      </w:r>
    </w:p>
    <w:p w14:paraId="2D95FD79" w14:textId="77777777" w:rsidR="00097523" w:rsidRPr="00097523" w:rsidRDefault="00097523" w:rsidP="00097523">
      <w:pPr>
        <w:spacing w:after="0" w:line="240" w:lineRule="auto"/>
        <w:ind w:left="1080"/>
        <w:rPr>
          <w:rFonts w:ascii="Calibri" w:eastAsia="Times New Roman" w:hAnsi="Calibri" w:cs="Calibri"/>
          <w:kern w:val="0"/>
          <w14:ligatures w14:val="none"/>
        </w:rPr>
      </w:pPr>
      <w:r w:rsidRPr="00097523">
        <w:rPr>
          <w:rFonts w:ascii="Calibri" w:eastAsia="Times New Roman" w:hAnsi="Calibri" w:cs="Calibri"/>
          <w:kern w:val="0"/>
          <w14:ligatures w14:val="none"/>
        </w:rPr>
        <w:t> </w:t>
      </w:r>
    </w:p>
    <w:p w14:paraId="6E29D3B6" w14:textId="77777777" w:rsidR="00097523" w:rsidRPr="00097523" w:rsidRDefault="00097523" w:rsidP="00097523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097523">
        <w:rPr>
          <w:rFonts w:ascii="Calibri" w:eastAsia="Times New Roman" w:hAnsi="Calibri" w:cs="Calibri"/>
          <w:kern w:val="0"/>
          <w14:ligatures w14:val="none"/>
        </w:rPr>
        <w:t> </w:t>
      </w:r>
    </w:p>
    <w:p w14:paraId="55ABD544" w14:textId="77777777" w:rsidR="00097523" w:rsidRPr="00097523" w:rsidRDefault="00097523" w:rsidP="00097523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097523">
        <w:rPr>
          <w:rFonts w:ascii="Calibri" w:eastAsia="Times New Roman" w:hAnsi="Calibri" w:cs="Calibri"/>
          <w:kern w:val="0"/>
          <w14:ligatures w14:val="none"/>
        </w:rPr>
        <w:t> </w:t>
      </w:r>
    </w:p>
    <w:p w14:paraId="3C217E20" w14:textId="77777777" w:rsidR="00097523" w:rsidRPr="00097523" w:rsidRDefault="00097523" w:rsidP="00097523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097523">
        <w:rPr>
          <w:rFonts w:ascii="Calibri" w:eastAsia="Times New Roman" w:hAnsi="Calibri" w:cs="Calibri"/>
          <w:kern w:val="0"/>
          <w14:ligatures w14:val="none"/>
        </w:rPr>
        <w:t> </w:t>
      </w:r>
    </w:p>
    <w:p w14:paraId="1139BE07" w14:textId="77777777" w:rsidR="00685E21" w:rsidRDefault="00685E21"/>
    <w:sectPr w:rsidR="00685E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36892"/>
    <w:multiLevelType w:val="multilevel"/>
    <w:tmpl w:val="DFB85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7B9D08BD"/>
    <w:multiLevelType w:val="multilevel"/>
    <w:tmpl w:val="E37A5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237782541">
    <w:abstractNumId w:val="0"/>
  </w:num>
  <w:num w:numId="2" w16cid:durableId="8656761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523"/>
    <w:rsid w:val="0000794F"/>
    <w:rsid w:val="00007C50"/>
    <w:rsid w:val="00010B58"/>
    <w:rsid w:val="00035262"/>
    <w:rsid w:val="00040F31"/>
    <w:rsid w:val="000418B4"/>
    <w:rsid w:val="000465E7"/>
    <w:rsid w:val="00097523"/>
    <w:rsid w:val="000A28DC"/>
    <w:rsid w:val="001153AC"/>
    <w:rsid w:val="0013261F"/>
    <w:rsid w:val="001332C6"/>
    <w:rsid w:val="001372E4"/>
    <w:rsid w:val="00166AB3"/>
    <w:rsid w:val="001A2543"/>
    <w:rsid w:val="001F1AD3"/>
    <w:rsid w:val="001F6E47"/>
    <w:rsid w:val="00214D6B"/>
    <w:rsid w:val="002167ED"/>
    <w:rsid w:val="00232819"/>
    <w:rsid w:val="002474C7"/>
    <w:rsid w:val="002555C5"/>
    <w:rsid w:val="00306203"/>
    <w:rsid w:val="00326D28"/>
    <w:rsid w:val="00332FF3"/>
    <w:rsid w:val="003461B2"/>
    <w:rsid w:val="00364746"/>
    <w:rsid w:val="0037582C"/>
    <w:rsid w:val="00386B8B"/>
    <w:rsid w:val="003B1256"/>
    <w:rsid w:val="003C5C86"/>
    <w:rsid w:val="003E117D"/>
    <w:rsid w:val="00401F07"/>
    <w:rsid w:val="00437B62"/>
    <w:rsid w:val="00440694"/>
    <w:rsid w:val="00443A74"/>
    <w:rsid w:val="00446085"/>
    <w:rsid w:val="00465B49"/>
    <w:rsid w:val="00474ED0"/>
    <w:rsid w:val="00485E4E"/>
    <w:rsid w:val="004915E4"/>
    <w:rsid w:val="004D2107"/>
    <w:rsid w:val="00522388"/>
    <w:rsid w:val="005538D3"/>
    <w:rsid w:val="00567155"/>
    <w:rsid w:val="00570E75"/>
    <w:rsid w:val="005A7AF0"/>
    <w:rsid w:val="005B3536"/>
    <w:rsid w:val="005C0217"/>
    <w:rsid w:val="005C67D2"/>
    <w:rsid w:val="00606F54"/>
    <w:rsid w:val="00622698"/>
    <w:rsid w:val="00637CB2"/>
    <w:rsid w:val="00683486"/>
    <w:rsid w:val="006859CC"/>
    <w:rsid w:val="00685E21"/>
    <w:rsid w:val="00695481"/>
    <w:rsid w:val="006A006F"/>
    <w:rsid w:val="006E2DCB"/>
    <w:rsid w:val="006E3FE0"/>
    <w:rsid w:val="00710BE4"/>
    <w:rsid w:val="00721D93"/>
    <w:rsid w:val="00757D73"/>
    <w:rsid w:val="007767CC"/>
    <w:rsid w:val="00781710"/>
    <w:rsid w:val="00785808"/>
    <w:rsid w:val="007E77C8"/>
    <w:rsid w:val="007F3548"/>
    <w:rsid w:val="00820BCC"/>
    <w:rsid w:val="00880AC2"/>
    <w:rsid w:val="008F3B27"/>
    <w:rsid w:val="00916EAA"/>
    <w:rsid w:val="00952F6A"/>
    <w:rsid w:val="00955D37"/>
    <w:rsid w:val="009579E3"/>
    <w:rsid w:val="009679D5"/>
    <w:rsid w:val="009706B3"/>
    <w:rsid w:val="00983B0F"/>
    <w:rsid w:val="009F4293"/>
    <w:rsid w:val="00A23061"/>
    <w:rsid w:val="00A342AC"/>
    <w:rsid w:val="00A50CAD"/>
    <w:rsid w:val="00A60683"/>
    <w:rsid w:val="00A72850"/>
    <w:rsid w:val="00AB66B4"/>
    <w:rsid w:val="00AE6AA5"/>
    <w:rsid w:val="00AF01E3"/>
    <w:rsid w:val="00B25E45"/>
    <w:rsid w:val="00B34399"/>
    <w:rsid w:val="00B42FB5"/>
    <w:rsid w:val="00BA0101"/>
    <w:rsid w:val="00BB09DE"/>
    <w:rsid w:val="00BD76A8"/>
    <w:rsid w:val="00BE7ED0"/>
    <w:rsid w:val="00C2138A"/>
    <w:rsid w:val="00C23278"/>
    <w:rsid w:val="00C57040"/>
    <w:rsid w:val="00C620CC"/>
    <w:rsid w:val="00C771EB"/>
    <w:rsid w:val="00C970BC"/>
    <w:rsid w:val="00CA0887"/>
    <w:rsid w:val="00CC1ADA"/>
    <w:rsid w:val="00CC5659"/>
    <w:rsid w:val="00CC70DF"/>
    <w:rsid w:val="00CD1A7F"/>
    <w:rsid w:val="00CE1D70"/>
    <w:rsid w:val="00CE7537"/>
    <w:rsid w:val="00D25151"/>
    <w:rsid w:val="00D35FB4"/>
    <w:rsid w:val="00D36EB6"/>
    <w:rsid w:val="00D521D7"/>
    <w:rsid w:val="00D81A19"/>
    <w:rsid w:val="00DD5F91"/>
    <w:rsid w:val="00DD698D"/>
    <w:rsid w:val="00E26764"/>
    <w:rsid w:val="00E6204A"/>
    <w:rsid w:val="00E75361"/>
    <w:rsid w:val="00EC54A7"/>
    <w:rsid w:val="00EC6155"/>
    <w:rsid w:val="00ED630B"/>
    <w:rsid w:val="00F5498D"/>
    <w:rsid w:val="00F60BD7"/>
    <w:rsid w:val="00F82C8E"/>
    <w:rsid w:val="00F945F3"/>
    <w:rsid w:val="00FA0A93"/>
    <w:rsid w:val="00FA26AE"/>
    <w:rsid w:val="00FA4568"/>
    <w:rsid w:val="00FB3C34"/>
    <w:rsid w:val="00FB795E"/>
    <w:rsid w:val="00FB7DB3"/>
    <w:rsid w:val="00FF7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EDF204"/>
  <w15:chartTrackingRefBased/>
  <w15:docId w15:val="{3A3E707D-E605-466C-9808-8B8B79478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975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75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75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75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75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75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75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75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75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75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75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75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752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752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752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752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752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752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75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75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75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975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75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9752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9752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9752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75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752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97523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0975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158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310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Stefanie Kizza</dc:creator>
  <cp:keywords/>
  <dc:description/>
  <cp:lastModifiedBy>Glenn Greenwood</cp:lastModifiedBy>
  <cp:revision>2</cp:revision>
  <dcterms:created xsi:type="dcterms:W3CDTF">2026-01-28T15:50:00Z</dcterms:created>
  <dcterms:modified xsi:type="dcterms:W3CDTF">2026-01-28T15:50:00Z</dcterms:modified>
</cp:coreProperties>
</file>