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0F6A" w14:textId="61E8CDBB" w:rsidR="007317FB" w:rsidRDefault="001A6124">
      <w:pPr>
        <w:rPr>
          <w:b/>
          <w:bCs/>
          <w:u w:val="single"/>
        </w:rPr>
      </w:pPr>
      <w:r w:rsidRPr="001A612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1C3C780" wp14:editId="2B8F79AF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1000125" cy="1000125"/>
            <wp:effectExtent l="0" t="0" r="9525" b="9525"/>
            <wp:wrapNone/>
            <wp:docPr id="1134002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C1F">
        <w:rPr>
          <w:b/>
          <w:bCs/>
          <w:u w:val="single"/>
        </w:rPr>
        <w:t xml:space="preserve">Recreation Commission Minutes for </w:t>
      </w:r>
      <w:r w:rsidR="00495BA0">
        <w:rPr>
          <w:b/>
          <w:bCs/>
          <w:u w:val="single"/>
        </w:rPr>
        <w:t>October</w:t>
      </w:r>
      <w:r w:rsidR="00FF69F3">
        <w:rPr>
          <w:b/>
          <w:bCs/>
          <w:u w:val="single"/>
        </w:rPr>
        <w:t xml:space="preserve"> 2</w:t>
      </w:r>
      <w:r w:rsidR="00495BA0">
        <w:rPr>
          <w:b/>
          <w:bCs/>
          <w:u w:val="single"/>
        </w:rPr>
        <w:t>2</w:t>
      </w:r>
      <w:r w:rsidR="00495BA0">
        <w:rPr>
          <w:b/>
          <w:bCs/>
          <w:u w:val="single"/>
          <w:vertAlign w:val="superscript"/>
        </w:rPr>
        <w:t>nd</w:t>
      </w:r>
      <w:r w:rsidR="00365C1F">
        <w:rPr>
          <w:b/>
          <w:bCs/>
          <w:u w:val="single"/>
        </w:rPr>
        <w:t xml:space="preserve"> Meeting</w:t>
      </w:r>
    </w:p>
    <w:p w14:paraId="46DA743A" w14:textId="6F47A65C" w:rsidR="00365C1F" w:rsidRDefault="00365C1F">
      <w:pPr>
        <w:rPr>
          <w:b/>
          <w:bCs/>
          <w:u w:val="single"/>
        </w:rPr>
      </w:pPr>
      <w:r>
        <w:rPr>
          <w:b/>
          <w:bCs/>
          <w:u w:val="single"/>
        </w:rPr>
        <w:t>Location: Brentwood Town Offices (Recorded for the Public)</w:t>
      </w:r>
    </w:p>
    <w:p w14:paraId="095A8B58" w14:textId="47B05C5C" w:rsidR="00365C1F" w:rsidRDefault="00365C1F" w:rsidP="00365C1F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Present</w:t>
      </w:r>
    </w:p>
    <w:p w14:paraId="66F6B1E9" w14:textId="1216C5A5" w:rsidR="00365C1F" w:rsidRDefault="00365C1F" w:rsidP="00365C1F">
      <w:pPr>
        <w:spacing w:after="0"/>
      </w:pPr>
      <w:r>
        <w:t>Jason Gagnon (Program Coordinator)</w:t>
      </w:r>
    </w:p>
    <w:p w14:paraId="3BF7AFD7" w14:textId="540CACEB" w:rsidR="00495BA0" w:rsidRDefault="00495BA0" w:rsidP="00365C1F">
      <w:pPr>
        <w:spacing w:after="0"/>
      </w:pPr>
      <w:r>
        <w:t>Julie Velevis (Recreation Board Chair</w:t>
      </w:r>
    </w:p>
    <w:p w14:paraId="1B52D4B8" w14:textId="41A1DA8C" w:rsidR="00365C1F" w:rsidRDefault="00365C1F" w:rsidP="00365C1F">
      <w:pPr>
        <w:spacing w:after="0"/>
      </w:pPr>
      <w:r>
        <w:t>Jim McIntyre (Recreation Board Vice Chair)</w:t>
      </w:r>
    </w:p>
    <w:p w14:paraId="0D965DE9" w14:textId="77F06658" w:rsidR="00833494" w:rsidRDefault="00833494" w:rsidP="00365C1F">
      <w:pPr>
        <w:spacing w:after="0"/>
      </w:pPr>
      <w:r>
        <w:t>Bob Mantegari (Selectboard Representative)</w:t>
      </w:r>
    </w:p>
    <w:p w14:paraId="4C535307" w14:textId="6093B97A" w:rsidR="00495BA0" w:rsidRDefault="00365C1F" w:rsidP="00365C1F">
      <w:pPr>
        <w:spacing w:after="0"/>
      </w:pPr>
      <w:r>
        <w:t>Joseph Tammik (Member)</w:t>
      </w:r>
    </w:p>
    <w:p w14:paraId="1A237749" w14:textId="0452AE68" w:rsidR="00EF0B1C" w:rsidRDefault="00EF0B1C" w:rsidP="00365C1F">
      <w:pPr>
        <w:spacing w:after="0"/>
      </w:pPr>
      <w:r>
        <w:t>Ryan Trout (Member)</w:t>
      </w:r>
    </w:p>
    <w:p w14:paraId="21990CBF" w14:textId="6CD6560A" w:rsidR="00365C1F" w:rsidRDefault="00365C1F" w:rsidP="00365C1F">
      <w:pPr>
        <w:spacing w:after="0"/>
      </w:pPr>
      <w:r>
        <w:t>Laura Hajjar (Alternate)</w:t>
      </w:r>
    </w:p>
    <w:p w14:paraId="0D6345A1" w14:textId="7B144694" w:rsidR="00365C1F" w:rsidRDefault="00EF0B1C" w:rsidP="00365C1F">
      <w:pPr>
        <w:spacing w:after="0"/>
      </w:pPr>
      <w:r>
        <w:t>Val</w:t>
      </w:r>
      <w:r w:rsidR="00485D6B">
        <w:t>e</w:t>
      </w:r>
      <w:r>
        <w:t>rie Rogers (Alternate)</w:t>
      </w:r>
    </w:p>
    <w:p w14:paraId="788C0AAB" w14:textId="101DC8EF" w:rsidR="00833494" w:rsidRDefault="00833494" w:rsidP="00365C1F">
      <w:pPr>
        <w:spacing w:after="0"/>
      </w:pPr>
      <w:r>
        <w:t>Jody Phillips (Alternate)</w:t>
      </w:r>
    </w:p>
    <w:p w14:paraId="5CC6AD74" w14:textId="77777777" w:rsidR="00EF0B1C" w:rsidRDefault="00EF0B1C" w:rsidP="00365C1F">
      <w:pPr>
        <w:spacing w:after="0"/>
      </w:pPr>
    </w:p>
    <w:p w14:paraId="39FCC46A" w14:textId="7CC5D729" w:rsidR="00365C1F" w:rsidRDefault="00365C1F" w:rsidP="00365C1F">
      <w:pPr>
        <w:spacing w:after="0"/>
      </w:pPr>
      <w:r>
        <w:t>The Recreation Commission meets to review and discuss past, present and future events and programs.</w:t>
      </w:r>
    </w:p>
    <w:p w14:paraId="3A6E1B6A" w14:textId="77777777" w:rsidR="00365C1F" w:rsidRDefault="00365C1F" w:rsidP="00365C1F">
      <w:pPr>
        <w:spacing w:after="0"/>
      </w:pPr>
    </w:p>
    <w:p w14:paraId="0958B58C" w14:textId="1929F02F" w:rsidR="00365C1F" w:rsidRDefault="00CD5E6B" w:rsidP="00365C1F">
      <w:pPr>
        <w:spacing w:after="0"/>
      </w:pPr>
      <w:proofErr w:type="spellStart"/>
      <w:r>
        <w:t>Velevis</w:t>
      </w:r>
      <w:proofErr w:type="spellEnd"/>
      <w:r w:rsidR="00365C1F">
        <w:t xml:space="preserve"> called the meeting to order at 6:</w:t>
      </w:r>
      <w:r>
        <w:t>34</w:t>
      </w:r>
      <w:r w:rsidR="00365C1F">
        <w:t xml:space="preserve"> pm, seconded by </w:t>
      </w:r>
      <w:r w:rsidR="005E5D27">
        <w:t>Tammik</w:t>
      </w:r>
      <w:r w:rsidR="00365C1F">
        <w:t>, all were in favor. The meeting was held at the Brentwood Town Offices and was recorded for the public.</w:t>
      </w:r>
    </w:p>
    <w:p w14:paraId="1DF430FE" w14:textId="77777777" w:rsidR="00365C1F" w:rsidRDefault="00365C1F" w:rsidP="00365C1F">
      <w:pPr>
        <w:spacing w:after="0"/>
      </w:pPr>
    </w:p>
    <w:p w14:paraId="21D5BD00" w14:textId="7A07AD04" w:rsidR="00365C1F" w:rsidRDefault="00365C1F" w:rsidP="00365C1F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Group Discussion (The public can join for questions of the Recreation Commission)</w:t>
      </w:r>
    </w:p>
    <w:p w14:paraId="4A334835" w14:textId="0318D71B" w:rsidR="00365C1F" w:rsidRDefault="00365C1F" w:rsidP="00365C1F">
      <w:pPr>
        <w:pStyle w:val="ListParagraph"/>
        <w:numPr>
          <w:ilvl w:val="0"/>
          <w:numId w:val="1"/>
        </w:numPr>
        <w:spacing w:after="0"/>
      </w:pPr>
      <w:r>
        <w:t xml:space="preserve">Minutes – Everyone who attended the </w:t>
      </w:r>
      <w:r w:rsidR="00CD5E6B">
        <w:t>September 24</w:t>
      </w:r>
      <w:r>
        <w:t xml:space="preserve">th meeting signed the </w:t>
      </w:r>
      <w:r w:rsidR="00CD5E6B">
        <w:t>September 24</w:t>
      </w:r>
      <w:r w:rsidRPr="00365C1F">
        <w:rPr>
          <w:vertAlign w:val="superscript"/>
        </w:rPr>
        <w:t>th</w:t>
      </w:r>
      <w:r>
        <w:t xml:space="preserve"> minutes.</w:t>
      </w:r>
    </w:p>
    <w:p w14:paraId="20EE9FBF" w14:textId="30E7D8FC" w:rsidR="00D201AD" w:rsidRDefault="009757FC" w:rsidP="00365C1F">
      <w:pPr>
        <w:pStyle w:val="ListParagraph"/>
        <w:numPr>
          <w:ilvl w:val="0"/>
          <w:numId w:val="1"/>
        </w:numPr>
        <w:spacing w:after="0"/>
      </w:pPr>
      <w:proofErr w:type="spellStart"/>
      <w:r>
        <w:t>Velevis</w:t>
      </w:r>
      <w:proofErr w:type="spellEnd"/>
      <w:r>
        <w:t xml:space="preserve"> motioned to accept the minutes from the September 24th meeting.</w:t>
      </w:r>
      <w:r w:rsidR="005A1C60">
        <w:t xml:space="preserve"> Tammik seconded the motion. </w:t>
      </w:r>
    </w:p>
    <w:p w14:paraId="56BC6035" w14:textId="5E6DC528" w:rsidR="00C66170" w:rsidRDefault="00C66170" w:rsidP="00AB7E46">
      <w:pPr>
        <w:pStyle w:val="ListParagraph"/>
        <w:numPr>
          <w:ilvl w:val="0"/>
          <w:numId w:val="1"/>
        </w:numPr>
        <w:spacing w:after="0"/>
      </w:pPr>
      <w:r>
        <w:t xml:space="preserve">Gagnon </w:t>
      </w:r>
      <w:r w:rsidR="005577FC">
        <w:t>brought the current worsening condition of bleachers at the Brentwood Recreation Center to the board’s attention.</w:t>
      </w:r>
      <w:r w:rsidR="00ED5FEB">
        <w:t xml:space="preserve"> Efforts to replace or repair the bleachers will take place over the winter prior to the spring season.</w:t>
      </w:r>
    </w:p>
    <w:p w14:paraId="6CE47E85" w14:textId="5B55D63E" w:rsidR="00EF3EB5" w:rsidRDefault="00396740" w:rsidP="00AB7E46">
      <w:pPr>
        <w:pStyle w:val="ListParagraph"/>
        <w:numPr>
          <w:ilvl w:val="0"/>
          <w:numId w:val="1"/>
        </w:numPr>
        <w:spacing w:after="0"/>
      </w:pPr>
      <w:r>
        <w:t>The board discuss</w:t>
      </w:r>
      <w:r w:rsidR="00D005CE">
        <w:t xml:space="preserve">ed the vacant commission seat. The board along with </w:t>
      </w:r>
      <w:proofErr w:type="spellStart"/>
      <w:r w:rsidR="00D005CE">
        <w:t>Mantegari’s</w:t>
      </w:r>
      <w:proofErr w:type="spellEnd"/>
      <w:r w:rsidR="00D005CE">
        <w:t xml:space="preserve"> support </w:t>
      </w:r>
      <w:r w:rsidR="00DC53EC">
        <w:t>will seek to synchronize all term expiration</w:t>
      </w:r>
      <w:r w:rsidR="007F4D34">
        <w:t>s to the same month to help with tracking future term expirations.</w:t>
      </w:r>
    </w:p>
    <w:p w14:paraId="7DDA992F" w14:textId="55A527AC" w:rsidR="007F4D34" w:rsidRDefault="00D02A92" w:rsidP="007F4D34">
      <w:pPr>
        <w:pStyle w:val="ListParagraph"/>
        <w:numPr>
          <w:ilvl w:val="1"/>
          <w:numId w:val="1"/>
        </w:numPr>
        <w:spacing w:after="0"/>
      </w:pPr>
      <w:proofErr w:type="spellStart"/>
      <w:r>
        <w:t>Velevis</w:t>
      </w:r>
      <w:proofErr w:type="spellEnd"/>
      <w:r>
        <w:t xml:space="preserve"> motioned </w:t>
      </w:r>
      <w:proofErr w:type="gramStart"/>
      <w:r>
        <w:t xml:space="preserve">to </w:t>
      </w:r>
      <w:r w:rsidR="002612A9">
        <w:t>recommend</w:t>
      </w:r>
      <w:proofErr w:type="gramEnd"/>
      <w:r w:rsidR="002612A9">
        <w:t xml:space="preserve"> Laura Hajjar to the Selectboard to fill the vacant seat on the Recreation Commission. McIntyre seconded the motion. All were in favor.</w:t>
      </w:r>
    </w:p>
    <w:p w14:paraId="1C394C39" w14:textId="675E9FFF" w:rsidR="001048F1" w:rsidRDefault="001048F1" w:rsidP="00AB7E46">
      <w:pPr>
        <w:pStyle w:val="ListParagraph"/>
        <w:numPr>
          <w:ilvl w:val="0"/>
          <w:numId w:val="1"/>
        </w:numPr>
        <w:spacing w:after="0"/>
      </w:pPr>
      <w:r>
        <w:t xml:space="preserve">Budget Overview – </w:t>
      </w:r>
      <w:r w:rsidR="00977635">
        <w:t xml:space="preserve">The board discussed two options for the 2026 budget and viewed a collection of supporting documents requested by the board and </w:t>
      </w:r>
      <w:proofErr w:type="spellStart"/>
      <w:r w:rsidR="00977635">
        <w:t>Mantegari</w:t>
      </w:r>
      <w:proofErr w:type="spellEnd"/>
      <w:r w:rsidR="00977635">
        <w:t xml:space="preserve"> at the October 15</w:t>
      </w:r>
      <w:r w:rsidR="00977635" w:rsidRPr="00977635">
        <w:rPr>
          <w:vertAlign w:val="superscript"/>
        </w:rPr>
        <w:t>th</w:t>
      </w:r>
      <w:r w:rsidR="00977635">
        <w:t xml:space="preserve"> meeting.</w:t>
      </w:r>
    </w:p>
    <w:p w14:paraId="45739C07" w14:textId="2CD6F1ED" w:rsidR="00C74406" w:rsidRDefault="00C74406" w:rsidP="00C74406">
      <w:pPr>
        <w:pStyle w:val="ListParagraph"/>
        <w:numPr>
          <w:ilvl w:val="1"/>
          <w:numId w:val="1"/>
        </w:numPr>
        <w:spacing w:after="0"/>
      </w:pPr>
      <w:proofErr w:type="spellStart"/>
      <w:r>
        <w:lastRenderedPageBreak/>
        <w:t>Velevis</w:t>
      </w:r>
      <w:proofErr w:type="spellEnd"/>
      <w:r>
        <w:t xml:space="preserve"> motioned to approve Proposal B as the </w:t>
      </w:r>
      <w:r w:rsidR="00CF5DE9">
        <w:t xml:space="preserve">proposed budget for the Brentwood Recreation Department in 2026. </w:t>
      </w:r>
      <w:r w:rsidR="00977635">
        <w:t>Tammik seconded the motion. All were in favor.</w:t>
      </w:r>
    </w:p>
    <w:p w14:paraId="1217652B" w14:textId="5E2220B2" w:rsidR="00AB27F9" w:rsidRDefault="005913C4" w:rsidP="00AB27F9">
      <w:pPr>
        <w:pStyle w:val="ListParagraph"/>
        <w:numPr>
          <w:ilvl w:val="0"/>
          <w:numId w:val="1"/>
        </w:numPr>
        <w:spacing w:after="0"/>
      </w:pPr>
      <w:r>
        <w:t xml:space="preserve">Furnace – </w:t>
      </w:r>
      <w:r w:rsidR="00A812D1">
        <w:t xml:space="preserve">The board </w:t>
      </w:r>
      <w:r w:rsidR="0007179A">
        <w:t>reviewed the 3 quotes the department received for replacement furnaces at the Brentwood Recreation Center.</w:t>
      </w:r>
    </w:p>
    <w:p w14:paraId="355909A1" w14:textId="5E946598" w:rsidR="00E277AD" w:rsidRDefault="00601291" w:rsidP="00E277AD">
      <w:pPr>
        <w:pStyle w:val="ListParagraph"/>
        <w:numPr>
          <w:ilvl w:val="1"/>
          <w:numId w:val="1"/>
        </w:numPr>
        <w:spacing w:after="0"/>
      </w:pPr>
      <w:r>
        <w:t xml:space="preserve">Tammik made a motion to </w:t>
      </w:r>
      <w:r w:rsidR="00446D22">
        <w:t xml:space="preserve">proceed with pursuing Rick Wenzel Oil Co.’s </w:t>
      </w:r>
      <w:proofErr w:type="spellStart"/>
      <w:r w:rsidR="00446D22">
        <w:t>ThermoPride</w:t>
      </w:r>
      <w:proofErr w:type="spellEnd"/>
      <w:r w:rsidR="00446D22">
        <w:t xml:space="preserve"> proposal</w:t>
      </w:r>
      <w:r w:rsidR="00CC26B1">
        <w:t xml:space="preserve">. </w:t>
      </w:r>
      <w:proofErr w:type="spellStart"/>
      <w:r w:rsidR="00CC26B1">
        <w:t>Velevis</w:t>
      </w:r>
      <w:proofErr w:type="spellEnd"/>
      <w:r w:rsidR="00CC26B1">
        <w:t xml:space="preserve"> seconded the motion. All were in favor.</w:t>
      </w:r>
    </w:p>
    <w:p w14:paraId="09C6AE3A" w14:textId="77777777" w:rsidR="009A6F57" w:rsidRDefault="009A6F57" w:rsidP="009A6F57">
      <w:pPr>
        <w:spacing w:after="0"/>
        <w:ind w:left="360"/>
      </w:pPr>
    </w:p>
    <w:p w14:paraId="6B65BDA6" w14:textId="795E601A" w:rsidR="00AA6A23" w:rsidRPr="00AA6A23" w:rsidRDefault="009A6F57" w:rsidP="00AA6A23">
      <w:pPr>
        <w:spacing w:after="0"/>
        <w:ind w:left="360"/>
        <w:rPr>
          <w:b/>
          <w:bCs/>
          <w:u w:val="single"/>
        </w:rPr>
      </w:pPr>
      <w:r w:rsidRPr="00AA6A23">
        <w:rPr>
          <w:b/>
          <w:bCs/>
          <w:u w:val="single"/>
        </w:rPr>
        <w:t>New Business – Anything else to be discussed?</w:t>
      </w:r>
    </w:p>
    <w:p w14:paraId="07ED3DC0" w14:textId="3CDE39B2" w:rsidR="00AA6A23" w:rsidRDefault="00A812D1" w:rsidP="001C15D8">
      <w:pPr>
        <w:pStyle w:val="ListParagraph"/>
        <w:numPr>
          <w:ilvl w:val="0"/>
          <w:numId w:val="1"/>
        </w:numPr>
        <w:spacing w:after="0"/>
      </w:pPr>
      <w:r>
        <w:t xml:space="preserve">Gagnon </w:t>
      </w:r>
      <w:r w:rsidR="00D20C2D">
        <w:t xml:space="preserve">brought to the board’s </w:t>
      </w:r>
      <w:proofErr w:type="gramStart"/>
      <w:r w:rsidR="00D20C2D">
        <w:t>attention,</w:t>
      </w:r>
      <w:proofErr w:type="gramEnd"/>
      <w:r w:rsidR="00D20C2D">
        <w:t xml:space="preserve"> the request of the Alman </w:t>
      </w:r>
      <w:r w:rsidR="00F759EF">
        <w:t>family</w:t>
      </w:r>
      <w:r w:rsidR="00D20C2D">
        <w:t xml:space="preserve"> to waive the </w:t>
      </w:r>
      <w:r w:rsidR="00F759EF">
        <w:t xml:space="preserve">rental hall fee for their son’s eagle scout ceremony. </w:t>
      </w:r>
    </w:p>
    <w:p w14:paraId="103D7BAA" w14:textId="15E61901" w:rsidR="00AE2986" w:rsidRDefault="000B4CFC" w:rsidP="00AE2986">
      <w:pPr>
        <w:pStyle w:val="ListParagraph"/>
        <w:numPr>
          <w:ilvl w:val="1"/>
          <w:numId w:val="1"/>
        </w:numPr>
        <w:spacing w:after="0"/>
      </w:pPr>
      <w:proofErr w:type="spellStart"/>
      <w:r>
        <w:t>Velevis</w:t>
      </w:r>
      <w:proofErr w:type="spellEnd"/>
      <w:r>
        <w:t xml:space="preserve"> motioned to waive the</w:t>
      </w:r>
      <w:r w:rsidR="0018216C">
        <w:t xml:space="preserve"> rental hall fee. Tammik seconded the motion. All were in favor.</w:t>
      </w:r>
    </w:p>
    <w:p w14:paraId="089749C4" w14:textId="428A4EE5" w:rsidR="00215881" w:rsidRDefault="00215881" w:rsidP="00215881">
      <w:pPr>
        <w:pStyle w:val="ListParagraph"/>
        <w:numPr>
          <w:ilvl w:val="0"/>
          <w:numId w:val="1"/>
        </w:numPr>
        <w:spacing w:after="0"/>
      </w:pPr>
      <w:r>
        <w:t xml:space="preserve">The board briefly discussed the </w:t>
      </w:r>
      <w:r w:rsidR="00A36BE6">
        <w:t>open Recreation Director position.</w:t>
      </w:r>
    </w:p>
    <w:p w14:paraId="1143533C" w14:textId="77777777" w:rsidR="0018216C" w:rsidRDefault="0018216C" w:rsidP="0018216C">
      <w:pPr>
        <w:spacing w:after="0"/>
      </w:pPr>
    </w:p>
    <w:p w14:paraId="5EBEB005" w14:textId="49DC46CA" w:rsidR="009A6F57" w:rsidRDefault="009A6F57" w:rsidP="009A6F57">
      <w:pPr>
        <w:spacing w:after="0"/>
        <w:ind w:left="360"/>
      </w:pPr>
      <w:r>
        <w:t xml:space="preserve">Next Meeting – </w:t>
      </w:r>
      <w:r w:rsidR="00A812D1">
        <w:t>November</w:t>
      </w:r>
      <w:r w:rsidR="00233E74">
        <w:t xml:space="preserve"> </w:t>
      </w:r>
      <w:r w:rsidR="0007179A">
        <w:t>19th</w:t>
      </w:r>
      <w:r>
        <w:t>, 2025</w:t>
      </w:r>
    </w:p>
    <w:p w14:paraId="2645297F" w14:textId="77777777" w:rsidR="009A6F57" w:rsidRDefault="009A6F57" w:rsidP="009A6F57">
      <w:pPr>
        <w:spacing w:after="0"/>
        <w:ind w:left="360"/>
      </w:pPr>
    </w:p>
    <w:p w14:paraId="60891B7A" w14:textId="6B3404ED" w:rsidR="009A6F57" w:rsidRPr="009A6F57" w:rsidRDefault="009A6F57" w:rsidP="009A6F57">
      <w:pPr>
        <w:spacing w:after="0"/>
        <w:ind w:left="360"/>
      </w:pPr>
      <w:r>
        <w:rPr>
          <w:u w:val="single"/>
        </w:rPr>
        <w:t>Meeting End Time:</w:t>
      </w:r>
      <w:r>
        <w:t xml:space="preserve"> </w:t>
      </w:r>
      <w:proofErr w:type="spellStart"/>
      <w:r w:rsidR="008C1E51">
        <w:t>Velevis</w:t>
      </w:r>
      <w:proofErr w:type="spellEnd"/>
      <w:r>
        <w:t xml:space="preserve"> motioned to end at </w:t>
      </w:r>
      <w:r w:rsidR="0063136E">
        <w:t>8</w:t>
      </w:r>
      <w:r>
        <w:t>:</w:t>
      </w:r>
      <w:r w:rsidR="009A14BA">
        <w:t>28</w:t>
      </w:r>
      <w:r>
        <w:t xml:space="preserve"> pm, </w:t>
      </w:r>
      <w:r w:rsidR="008C1E51">
        <w:t>McIntyre</w:t>
      </w:r>
      <w:r>
        <w:t xml:space="preserve"> seconded. All were in favor.</w:t>
      </w:r>
    </w:p>
    <w:sectPr w:rsidR="009A6F57" w:rsidRPr="009A6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1322" w14:textId="77777777" w:rsidR="006B223F" w:rsidRDefault="006B223F" w:rsidP="009A6F57">
      <w:pPr>
        <w:spacing w:after="0" w:line="240" w:lineRule="auto"/>
      </w:pPr>
      <w:r>
        <w:separator/>
      </w:r>
    </w:p>
  </w:endnote>
  <w:endnote w:type="continuationSeparator" w:id="0">
    <w:p w14:paraId="422AFFB7" w14:textId="77777777" w:rsidR="006B223F" w:rsidRDefault="006B223F" w:rsidP="009A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989B" w14:textId="77777777" w:rsidR="009A6F57" w:rsidRDefault="009A6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B7AE" w14:textId="77777777" w:rsidR="009A6F57" w:rsidRDefault="009A6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1DFD" w14:textId="77777777" w:rsidR="009A6F57" w:rsidRDefault="009A6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868C" w14:textId="77777777" w:rsidR="006B223F" w:rsidRDefault="006B223F" w:rsidP="009A6F57">
      <w:pPr>
        <w:spacing w:after="0" w:line="240" w:lineRule="auto"/>
      </w:pPr>
      <w:r>
        <w:separator/>
      </w:r>
    </w:p>
  </w:footnote>
  <w:footnote w:type="continuationSeparator" w:id="0">
    <w:p w14:paraId="7D54052A" w14:textId="77777777" w:rsidR="006B223F" w:rsidRDefault="006B223F" w:rsidP="009A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D518" w14:textId="77777777" w:rsidR="009A6F57" w:rsidRDefault="009A6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146534"/>
      <w:docPartObj>
        <w:docPartGallery w:val="Watermarks"/>
        <w:docPartUnique/>
      </w:docPartObj>
    </w:sdtPr>
    <w:sdtContent>
      <w:p w14:paraId="2AADB8FD" w14:textId="72695199" w:rsidR="009A6F57" w:rsidRDefault="008C1E51">
        <w:pPr>
          <w:pStyle w:val="Header"/>
        </w:pPr>
        <w:r>
          <w:rPr>
            <w:noProof/>
          </w:rPr>
          <w:pict w14:anchorId="360398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BE0E" w14:textId="77777777" w:rsidR="009A6F57" w:rsidRDefault="009A6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41C3C"/>
    <w:multiLevelType w:val="hybridMultilevel"/>
    <w:tmpl w:val="F7B20490"/>
    <w:lvl w:ilvl="0" w:tplc="4BD6A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9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1F"/>
    <w:rsid w:val="00056956"/>
    <w:rsid w:val="0007179A"/>
    <w:rsid w:val="000722D0"/>
    <w:rsid w:val="00075679"/>
    <w:rsid w:val="00076B1B"/>
    <w:rsid w:val="000B4CFC"/>
    <w:rsid w:val="000D1534"/>
    <w:rsid w:val="000E1AD5"/>
    <w:rsid w:val="001048F1"/>
    <w:rsid w:val="00157A78"/>
    <w:rsid w:val="0017646D"/>
    <w:rsid w:val="001809E5"/>
    <w:rsid w:val="0018216C"/>
    <w:rsid w:val="001A6124"/>
    <w:rsid w:val="001C15D8"/>
    <w:rsid w:val="001E21DD"/>
    <w:rsid w:val="001E26BE"/>
    <w:rsid w:val="00215881"/>
    <w:rsid w:val="00233E74"/>
    <w:rsid w:val="002612A9"/>
    <w:rsid w:val="00304952"/>
    <w:rsid w:val="00365C1F"/>
    <w:rsid w:val="00396740"/>
    <w:rsid w:val="003E00DE"/>
    <w:rsid w:val="004166F9"/>
    <w:rsid w:val="00442172"/>
    <w:rsid w:val="00446746"/>
    <w:rsid w:val="00446D22"/>
    <w:rsid w:val="00451B0B"/>
    <w:rsid w:val="00485D6B"/>
    <w:rsid w:val="00495BA0"/>
    <w:rsid w:val="004F0A73"/>
    <w:rsid w:val="00526A92"/>
    <w:rsid w:val="005577FC"/>
    <w:rsid w:val="005622F9"/>
    <w:rsid w:val="005913C4"/>
    <w:rsid w:val="005A1C60"/>
    <w:rsid w:val="005A7173"/>
    <w:rsid w:val="005B440F"/>
    <w:rsid w:val="005B4789"/>
    <w:rsid w:val="005B6A39"/>
    <w:rsid w:val="005E5D27"/>
    <w:rsid w:val="00601291"/>
    <w:rsid w:val="006114E2"/>
    <w:rsid w:val="0063136E"/>
    <w:rsid w:val="00631F07"/>
    <w:rsid w:val="00647941"/>
    <w:rsid w:val="006736FD"/>
    <w:rsid w:val="0068411C"/>
    <w:rsid w:val="006B223F"/>
    <w:rsid w:val="006C142E"/>
    <w:rsid w:val="00712852"/>
    <w:rsid w:val="00726BD5"/>
    <w:rsid w:val="007317FB"/>
    <w:rsid w:val="0077608D"/>
    <w:rsid w:val="007A043F"/>
    <w:rsid w:val="007F4D34"/>
    <w:rsid w:val="008025A1"/>
    <w:rsid w:val="00807D09"/>
    <w:rsid w:val="00833494"/>
    <w:rsid w:val="00850474"/>
    <w:rsid w:val="008604E9"/>
    <w:rsid w:val="00874713"/>
    <w:rsid w:val="0087642F"/>
    <w:rsid w:val="008C1E51"/>
    <w:rsid w:val="008D472F"/>
    <w:rsid w:val="0090462C"/>
    <w:rsid w:val="00906D0C"/>
    <w:rsid w:val="009757FC"/>
    <w:rsid w:val="00977635"/>
    <w:rsid w:val="00995470"/>
    <w:rsid w:val="009A14BA"/>
    <w:rsid w:val="009A328E"/>
    <w:rsid w:val="009A6F57"/>
    <w:rsid w:val="009B0F59"/>
    <w:rsid w:val="009B7712"/>
    <w:rsid w:val="00A012BA"/>
    <w:rsid w:val="00A36BE6"/>
    <w:rsid w:val="00A70960"/>
    <w:rsid w:val="00A75BB0"/>
    <w:rsid w:val="00A812D1"/>
    <w:rsid w:val="00A83FFC"/>
    <w:rsid w:val="00AA6A23"/>
    <w:rsid w:val="00AB27F9"/>
    <w:rsid w:val="00AB7E46"/>
    <w:rsid w:val="00AE2986"/>
    <w:rsid w:val="00B2136D"/>
    <w:rsid w:val="00B3559F"/>
    <w:rsid w:val="00B83035"/>
    <w:rsid w:val="00BD387D"/>
    <w:rsid w:val="00BF1CD2"/>
    <w:rsid w:val="00BF4CE8"/>
    <w:rsid w:val="00C10A24"/>
    <w:rsid w:val="00C66170"/>
    <w:rsid w:val="00C74406"/>
    <w:rsid w:val="00C868EB"/>
    <w:rsid w:val="00C9291A"/>
    <w:rsid w:val="00C93723"/>
    <w:rsid w:val="00CB3CFC"/>
    <w:rsid w:val="00CC26B1"/>
    <w:rsid w:val="00CD40B2"/>
    <w:rsid w:val="00CD5E6B"/>
    <w:rsid w:val="00CF1BA8"/>
    <w:rsid w:val="00CF5DE9"/>
    <w:rsid w:val="00D005CE"/>
    <w:rsid w:val="00D02A92"/>
    <w:rsid w:val="00D14312"/>
    <w:rsid w:val="00D155DC"/>
    <w:rsid w:val="00D201AD"/>
    <w:rsid w:val="00D20BBE"/>
    <w:rsid w:val="00D20C2D"/>
    <w:rsid w:val="00D211AE"/>
    <w:rsid w:val="00D648AD"/>
    <w:rsid w:val="00D7386F"/>
    <w:rsid w:val="00D8298D"/>
    <w:rsid w:val="00D94FBB"/>
    <w:rsid w:val="00DA71C4"/>
    <w:rsid w:val="00DC53EC"/>
    <w:rsid w:val="00E277AD"/>
    <w:rsid w:val="00E369AB"/>
    <w:rsid w:val="00E45936"/>
    <w:rsid w:val="00E54018"/>
    <w:rsid w:val="00E56A7F"/>
    <w:rsid w:val="00E84C45"/>
    <w:rsid w:val="00EB546F"/>
    <w:rsid w:val="00ED5FEB"/>
    <w:rsid w:val="00EE3866"/>
    <w:rsid w:val="00EF0B1C"/>
    <w:rsid w:val="00EF3EB5"/>
    <w:rsid w:val="00F077CF"/>
    <w:rsid w:val="00F17E7B"/>
    <w:rsid w:val="00F74E2E"/>
    <w:rsid w:val="00F759EF"/>
    <w:rsid w:val="00F91708"/>
    <w:rsid w:val="00F943FE"/>
    <w:rsid w:val="00FC7A98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B861C"/>
  <w15:chartTrackingRefBased/>
  <w15:docId w15:val="{62542394-4ED4-4703-9C9A-338D8766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F57"/>
  </w:style>
  <w:style w:type="paragraph" w:styleId="Footer">
    <w:name w:val="footer"/>
    <w:basedOn w:val="Normal"/>
    <w:link w:val="FooterChar"/>
    <w:uiPriority w:val="99"/>
    <w:unhideWhenUsed/>
    <w:rsid w:val="009A6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Gagnon</dc:creator>
  <cp:keywords/>
  <dc:description/>
  <cp:lastModifiedBy>Jason Gagnon</cp:lastModifiedBy>
  <cp:revision>115</cp:revision>
  <cp:lastPrinted>2025-09-26T15:49:00Z</cp:lastPrinted>
  <dcterms:created xsi:type="dcterms:W3CDTF">2025-08-20T14:01:00Z</dcterms:created>
  <dcterms:modified xsi:type="dcterms:W3CDTF">2025-10-24T13:18:00Z</dcterms:modified>
</cp:coreProperties>
</file>