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0F6A" w14:textId="530A5708" w:rsidR="007317FB" w:rsidRDefault="00365C1F">
      <w:pPr>
        <w:rPr>
          <w:b/>
          <w:bCs/>
          <w:u w:val="single"/>
        </w:rPr>
      </w:pPr>
      <w:r>
        <w:rPr>
          <w:b/>
          <w:bCs/>
          <w:u w:val="single"/>
        </w:rPr>
        <w:t>Recreation Commission Minutes for August 13</w:t>
      </w:r>
      <w:r w:rsidRPr="00365C1F">
        <w:rPr>
          <w:b/>
          <w:bCs/>
          <w:u w:val="single"/>
          <w:vertAlign w:val="superscript"/>
        </w:rPr>
        <w:t>th</w:t>
      </w:r>
      <w:r>
        <w:rPr>
          <w:b/>
          <w:bCs/>
          <w:u w:val="single"/>
        </w:rPr>
        <w:t xml:space="preserve"> Meeting</w:t>
      </w:r>
    </w:p>
    <w:p w14:paraId="46DA743A" w14:textId="6F47A65C" w:rsidR="00365C1F" w:rsidRDefault="00365C1F">
      <w:pPr>
        <w:rPr>
          <w:b/>
          <w:bCs/>
          <w:u w:val="single"/>
        </w:rPr>
      </w:pPr>
      <w:r>
        <w:rPr>
          <w:b/>
          <w:bCs/>
          <w:u w:val="single"/>
        </w:rPr>
        <w:t>Location: Brentwood Town Offices (Recorded for the Public)</w:t>
      </w:r>
    </w:p>
    <w:p w14:paraId="095A8B58" w14:textId="47B05C5C" w:rsidR="00365C1F" w:rsidRDefault="00365C1F" w:rsidP="00365C1F">
      <w:pPr>
        <w:spacing w:after="0"/>
        <w:rPr>
          <w:b/>
          <w:bCs/>
          <w:u w:val="single"/>
        </w:rPr>
      </w:pPr>
      <w:r>
        <w:rPr>
          <w:b/>
          <w:bCs/>
          <w:u w:val="single"/>
        </w:rPr>
        <w:t>Present</w:t>
      </w:r>
    </w:p>
    <w:p w14:paraId="29F4104A" w14:textId="2813FDB6" w:rsidR="00365C1F" w:rsidRDefault="00365C1F" w:rsidP="00365C1F">
      <w:pPr>
        <w:spacing w:after="0"/>
      </w:pPr>
      <w:r>
        <w:t>Andrew Gray (Recreation Director)</w:t>
      </w:r>
    </w:p>
    <w:p w14:paraId="66F6B1E9" w14:textId="1216C5A5" w:rsidR="00365C1F" w:rsidRDefault="00365C1F" w:rsidP="00365C1F">
      <w:pPr>
        <w:spacing w:after="0"/>
      </w:pPr>
      <w:r>
        <w:t>Jason Gagnon (Program Coordinator)</w:t>
      </w:r>
    </w:p>
    <w:p w14:paraId="02B6D1BF" w14:textId="55BF9FC1" w:rsidR="00365C1F" w:rsidRDefault="00365C1F" w:rsidP="00365C1F">
      <w:pPr>
        <w:spacing w:after="0"/>
      </w:pPr>
      <w:r>
        <w:t>Julie Velevis (Recreation Board Chair)</w:t>
      </w:r>
    </w:p>
    <w:p w14:paraId="1B52D4B8" w14:textId="41A1DA8C" w:rsidR="00365C1F" w:rsidRDefault="00365C1F" w:rsidP="00365C1F">
      <w:pPr>
        <w:spacing w:after="0"/>
      </w:pPr>
      <w:r>
        <w:t>Jim McIntyre (Recreation Board Vice Chair)</w:t>
      </w:r>
    </w:p>
    <w:p w14:paraId="28C76900" w14:textId="479F7B23" w:rsidR="00365C1F" w:rsidRDefault="00365C1F" w:rsidP="00365C1F">
      <w:pPr>
        <w:spacing w:after="0"/>
      </w:pPr>
      <w:r>
        <w:t>Ryan Trout (Member)</w:t>
      </w:r>
    </w:p>
    <w:p w14:paraId="5EA4ABC2" w14:textId="0ED9A57F" w:rsidR="00365C1F" w:rsidRDefault="00365C1F" w:rsidP="00365C1F">
      <w:pPr>
        <w:spacing w:after="0"/>
      </w:pPr>
      <w:r>
        <w:t>Joseph Tammik (Member)</w:t>
      </w:r>
    </w:p>
    <w:p w14:paraId="6F6C2B02" w14:textId="0F443086" w:rsidR="00365C1F" w:rsidRDefault="00365C1F" w:rsidP="00365C1F">
      <w:pPr>
        <w:spacing w:after="0"/>
      </w:pPr>
      <w:r>
        <w:t xml:space="preserve">Valerie Rogers (Alternate) </w:t>
      </w:r>
    </w:p>
    <w:p w14:paraId="21990CBF" w14:textId="6CD6560A" w:rsidR="00365C1F" w:rsidRDefault="00365C1F" w:rsidP="00365C1F">
      <w:pPr>
        <w:spacing w:after="0"/>
      </w:pPr>
      <w:r>
        <w:t>Laura Hajjar (Alternate)</w:t>
      </w:r>
    </w:p>
    <w:p w14:paraId="0D6345A1" w14:textId="77777777" w:rsidR="00365C1F" w:rsidRDefault="00365C1F" w:rsidP="00365C1F">
      <w:pPr>
        <w:spacing w:after="0"/>
      </w:pPr>
    </w:p>
    <w:p w14:paraId="39FCC46A" w14:textId="7CC5D729" w:rsidR="00365C1F" w:rsidRDefault="00365C1F" w:rsidP="00365C1F">
      <w:pPr>
        <w:spacing w:after="0"/>
      </w:pPr>
      <w:r>
        <w:t>The Recreation Commission meets to review and discuss past, present and future events and programs.</w:t>
      </w:r>
    </w:p>
    <w:p w14:paraId="3A6E1B6A" w14:textId="77777777" w:rsidR="00365C1F" w:rsidRDefault="00365C1F" w:rsidP="00365C1F">
      <w:pPr>
        <w:spacing w:after="0"/>
      </w:pPr>
    </w:p>
    <w:p w14:paraId="0958B58C" w14:textId="44AE098C" w:rsidR="00365C1F" w:rsidRDefault="00365C1F" w:rsidP="00365C1F">
      <w:pPr>
        <w:spacing w:after="0"/>
      </w:pPr>
      <w:r>
        <w:t>Velevis called the meeting to order at 6:30 pm, seconded by McIntyre, all were in favor. The meeting was held at the Brentwood Town Offices and was recorded for the public.</w:t>
      </w:r>
    </w:p>
    <w:p w14:paraId="1DF430FE" w14:textId="77777777" w:rsidR="00365C1F" w:rsidRDefault="00365C1F" w:rsidP="00365C1F">
      <w:pPr>
        <w:spacing w:after="0"/>
      </w:pPr>
    </w:p>
    <w:p w14:paraId="21D5BD00" w14:textId="7A07AD04" w:rsidR="00365C1F" w:rsidRDefault="00365C1F" w:rsidP="00365C1F">
      <w:pPr>
        <w:spacing w:after="0"/>
        <w:rPr>
          <w:b/>
          <w:bCs/>
          <w:u w:val="single"/>
        </w:rPr>
      </w:pPr>
      <w:r>
        <w:rPr>
          <w:b/>
          <w:bCs/>
          <w:u w:val="single"/>
        </w:rPr>
        <w:t>Group Discussion (The public can join for questions of the Recreation Commission)</w:t>
      </w:r>
    </w:p>
    <w:p w14:paraId="4A334835" w14:textId="3143BA00" w:rsidR="00365C1F" w:rsidRDefault="00365C1F" w:rsidP="00365C1F">
      <w:pPr>
        <w:pStyle w:val="ListParagraph"/>
        <w:numPr>
          <w:ilvl w:val="0"/>
          <w:numId w:val="1"/>
        </w:numPr>
        <w:spacing w:after="0"/>
      </w:pPr>
      <w:r>
        <w:t>Minutes – Everyone who attended the August 13th meeting signed the July 9</w:t>
      </w:r>
      <w:r w:rsidRPr="00365C1F">
        <w:rPr>
          <w:vertAlign w:val="superscript"/>
        </w:rPr>
        <w:t>th</w:t>
      </w:r>
      <w:r>
        <w:t xml:space="preserve"> minutes.</w:t>
      </w:r>
    </w:p>
    <w:p w14:paraId="487C2C15" w14:textId="09177903" w:rsidR="00365C1F" w:rsidRDefault="00365C1F" w:rsidP="00365C1F">
      <w:pPr>
        <w:pStyle w:val="ListParagraph"/>
        <w:numPr>
          <w:ilvl w:val="0"/>
          <w:numId w:val="1"/>
        </w:numPr>
        <w:spacing w:after="0"/>
      </w:pPr>
      <w:r>
        <w:t xml:space="preserve">Velevis </w:t>
      </w:r>
      <w:proofErr w:type="gramStart"/>
      <w:r>
        <w:t>motioned to have</w:t>
      </w:r>
      <w:proofErr w:type="gramEnd"/>
      <w:r>
        <w:t xml:space="preserve"> Rogers </w:t>
      </w:r>
      <w:proofErr w:type="gramStart"/>
      <w:r>
        <w:t>voted</w:t>
      </w:r>
      <w:proofErr w:type="gramEnd"/>
      <w:r>
        <w:t xml:space="preserve"> in to fill</w:t>
      </w:r>
      <w:r w:rsidR="00D201AD">
        <w:t xml:space="preserve"> absent</w:t>
      </w:r>
      <w:r>
        <w:t xml:space="preserve"> board seat at</w:t>
      </w:r>
      <w:r w:rsidR="00D201AD">
        <w:t xml:space="preserve"> the</w:t>
      </w:r>
      <w:r>
        <w:t xml:space="preserve"> August 13</w:t>
      </w:r>
      <w:r w:rsidRPr="00365C1F">
        <w:rPr>
          <w:vertAlign w:val="superscript"/>
        </w:rPr>
        <w:t>th</w:t>
      </w:r>
      <w:r>
        <w:t xml:space="preserve"> meeting.</w:t>
      </w:r>
      <w:r w:rsidR="00D201AD">
        <w:t xml:space="preserve"> McIntyre seconded the motion and all were in favor.</w:t>
      </w:r>
    </w:p>
    <w:p w14:paraId="20EE9FBF" w14:textId="73521E3A" w:rsidR="00D201AD" w:rsidRDefault="00D201AD" w:rsidP="00365C1F">
      <w:pPr>
        <w:pStyle w:val="ListParagraph"/>
        <w:numPr>
          <w:ilvl w:val="0"/>
          <w:numId w:val="1"/>
        </w:numPr>
        <w:spacing w:after="0"/>
      </w:pPr>
      <w:r>
        <w:t>Gray updated the Recreation Commission on new procedure for receiving and reviewing the Recreation Rundown. The Rundown will be sent out to the commission in advance via email and will not be discussed at Recreation Commission meetings unless requested.</w:t>
      </w:r>
    </w:p>
    <w:p w14:paraId="33CAB90C" w14:textId="1A95B142" w:rsidR="00D201AD" w:rsidRDefault="00D201AD" w:rsidP="00365C1F">
      <w:pPr>
        <w:pStyle w:val="ListParagraph"/>
        <w:numPr>
          <w:ilvl w:val="0"/>
          <w:numId w:val="1"/>
        </w:numPr>
        <w:spacing w:after="0"/>
      </w:pPr>
      <w:r>
        <w:t xml:space="preserve">Gray notified the Recreation Commission that John Garey has stepped down from his board seat </w:t>
      </w:r>
      <w:proofErr w:type="gramStart"/>
      <w:r>
        <w:t>effective</w:t>
      </w:r>
      <w:proofErr w:type="gramEnd"/>
      <w:r>
        <w:t xml:space="preserve"> immediately. </w:t>
      </w:r>
    </w:p>
    <w:p w14:paraId="419E2908" w14:textId="679F3D0F" w:rsidR="00D201AD" w:rsidRDefault="00D201AD" w:rsidP="00365C1F">
      <w:pPr>
        <w:pStyle w:val="ListParagraph"/>
        <w:numPr>
          <w:ilvl w:val="0"/>
          <w:numId w:val="1"/>
        </w:numPr>
        <w:spacing w:after="0"/>
      </w:pPr>
      <w:r>
        <w:t>Gray provided each member of the Recreation Commission with a copy of the Recreation Commission bylaws for review.</w:t>
      </w:r>
    </w:p>
    <w:p w14:paraId="1CB2FE8C" w14:textId="03D1AFF7" w:rsidR="00D201AD" w:rsidRDefault="00D201AD" w:rsidP="00365C1F">
      <w:pPr>
        <w:pStyle w:val="ListParagraph"/>
        <w:numPr>
          <w:ilvl w:val="0"/>
          <w:numId w:val="1"/>
        </w:numPr>
        <w:spacing w:after="0"/>
      </w:pPr>
      <w:r>
        <w:t>Rogers made a motion to move the responsibility of collecting and drafting minutes from the Recreation Chair to the Program Coordinator. Velevis seconded the motion, and all were in favor.</w:t>
      </w:r>
    </w:p>
    <w:p w14:paraId="45B48F4C" w14:textId="77777777" w:rsidR="005913C4" w:rsidRDefault="005913C4" w:rsidP="00365C1F">
      <w:pPr>
        <w:pStyle w:val="ListParagraph"/>
        <w:numPr>
          <w:ilvl w:val="0"/>
          <w:numId w:val="1"/>
        </w:numPr>
        <w:spacing w:after="0"/>
      </w:pPr>
      <w:r>
        <w:t>McIntyre motioned to appoint Velevis as the Chair of the Recreation Commission. Trout seconded and all were in favor.</w:t>
      </w:r>
    </w:p>
    <w:p w14:paraId="3DF82FD9" w14:textId="0C6265FF" w:rsidR="00D201AD" w:rsidRDefault="005913C4" w:rsidP="00365C1F">
      <w:pPr>
        <w:pStyle w:val="ListParagraph"/>
        <w:numPr>
          <w:ilvl w:val="0"/>
          <w:numId w:val="1"/>
        </w:numPr>
        <w:spacing w:after="0"/>
      </w:pPr>
      <w:r>
        <w:lastRenderedPageBreak/>
        <w:t>Rogers motioned to appoint McIntyre as the Vice Chair of the Recreation Commission. Velevis seconded the motion and all were in favor.</w:t>
      </w:r>
    </w:p>
    <w:p w14:paraId="42300F74" w14:textId="0228CA44" w:rsidR="005913C4" w:rsidRDefault="005913C4" w:rsidP="00365C1F">
      <w:pPr>
        <w:pStyle w:val="ListParagraph"/>
        <w:numPr>
          <w:ilvl w:val="0"/>
          <w:numId w:val="1"/>
        </w:numPr>
        <w:spacing w:after="0"/>
      </w:pPr>
      <w:r>
        <w:t>Furnace – Currently waiting to receive additional quotes. Gray has met with three different vendors and has a fourth scheduled for later in August. Additional quotes will be reviewed at the August 27</w:t>
      </w:r>
      <w:r w:rsidRPr="005913C4">
        <w:rPr>
          <w:vertAlign w:val="superscript"/>
        </w:rPr>
        <w:t>th</w:t>
      </w:r>
      <w:r>
        <w:t xml:space="preserve"> meeting.</w:t>
      </w:r>
    </w:p>
    <w:p w14:paraId="0CD7B802" w14:textId="4231CE73" w:rsidR="005913C4" w:rsidRDefault="005913C4" w:rsidP="00365C1F">
      <w:pPr>
        <w:pStyle w:val="ListParagraph"/>
        <w:numPr>
          <w:ilvl w:val="0"/>
          <w:numId w:val="1"/>
        </w:numPr>
        <w:spacing w:after="0"/>
      </w:pPr>
      <w:r>
        <w:t xml:space="preserve">Lower Parking Lot Expansion – The Recreation Commission reviewed the 4 quotes and decided to </w:t>
      </w:r>
      <w:r w:rsidR="00F077CF">
        <w:t>go back to each company and receive updated quotes with stump grinding services attached to the project.</w:t>
      </w:r>
    </w:p>
    <w:p w14:paraId="1B350C60" w14:textId="6661A75E" w:rsidR="005913C4" w:rsidRDefault="005913C4" w:rsidP="00365C1F">
      <w:pPr>
        <w:pStyle w:val="ListParagraph"/>
        <w:numPr>
          <w:ilvl w:val="0"/>
          <w:numId w:val="1"/>
        </w:numPr>
        <w:spacing w:after="0"/>
      </w:pPr>
      <w:r>
        <w:t xml:space="preserve">Field Aeration – The Recreation Commission </w:t>
      </w:r>
      <w:r w:rsidR="00F077CF">
        <w:t>tasked Gray with receiving an estimate on the cost of aerating the lower field. The upper field was quoted at $4,747 for both aeration and seeding.</w:t>
      </w:r>
    </w:p>
    <w:p w14:paraId="07E28849" w14:textId="6E2FAF57" w:rsidR="00F077CF" w:rsidRDefault="00F077CF" w:rsidP="00365C1F">
      <w:pPr>
        <w:pStyle w:val="ListParagraph"/>
        <w:numPr>
          <w:ilvl w:val="0"/>
          <w:numId w:val="1"/>
        </w:numPr>
        <w:spacing w:after="0"/>
      </w:pPr>
      <w:r>
        <w:t xml:space="preserve">1-3 Year Roadmap – The Recreation Commission reviewed a </w:t>
      </w:r>
      <w:proofErr w:type="gramStart"/>
      <w:r>
        <w:t>1-3 year</w:t>
      </w:r>
      <w:proofErr w:type="gramEnd"/>
      <w:r>
        <w:t xml:space="preserve"> roadmap full of projects the department wants to work towards. No items were removed but the Furnace and Lower Parking Lot Expansion were added to the roadmap.</w:t>
      </w:r>
    </w:p>
    <w:p w14:paraId="6B38C57C" w14:textId="4E8A9E78" w:rsidR="009A6F57" w:rsidRDefault="009A6F57" w:rsidP="00365C1F">
      <w:pPr>
        <w:pStyle w:val="ListParagraph"/>
        <w:numPr>
          <w:ilvl w:val="0"/>
          <w:numId w:val="1"/>
        </w:numPr>
        <w:spacing w:after="0"/>
      </w:pPr>
      <w:r>
        <w:t xml:space="preserve">The Recreation Commission will be hosting fundraiser to raise funds for an </w:t>
      </w:r>
      <w:proofErr w:type="gramStart"/>
      <w:r>
        <w:t>office</w:t>
      </w:r>
      <w:proofErr w:type="gramEnd"/>
      <w:r>
        <w:t xml:space="preserve"> addition to the Recreation Community Center.</w:t>
      </w:r>
    </w:p>
    <w:p w14:paraId="6EDD86CD" w14:textId="106A0892" w:rsidR="009A6F57" w:rsidRDefault="009A6F57" w:rsidP="00365C1F">
      <w:pPr>
        <w:pStyle w:val="ListParagraph"/>
        <w:numPr>
          <w:ilvl w:val="0"/>
          <w:numId w:val="1"/>
        </w:numPr>
        <w:spacing w:after="0"/>
      </w:pPr>
      <w:r>
        <w:t xml:space="preserve">Gagnon offered to Sponsor Brentwood Recreation through his personal business. Gagnon </w:t>
      </w:r>
      <w:proofErr w:type="gramStart"/>
      <w:r>
        <w:t>offered to</w:t>
      </w:r>
      <w:proofErr w:type="gramEnd"/>
      <w:r>
        <w:t xml:space="preserve"> trade services for sponsorship benefits and the commission decided to table until the August 27</w:t>
      </w:r>
      <w:r w:rsidRPr="009A6F57">
        <w:rPr>
          <w:vertAlign w:val="superscript"/>
        </w:rPr>
        <w:t>th</w:t>
      </w:r>
      <w:r>
        <w:t xml:space="preserve"> meeting pending service cost.</w:t>
      </w:r>
    </w:p>
    <w:p w14:paraId="09C6AE3A" w14:textId="77777777" w:rsidR="009A6F57" w:rsidRDefault="009A6F57" w:rsidP="009A6F57">
      <w:pPr>
        <w:spacing w:after="0"/>
        <w:ind w:left="360"/>
      </w:pPr>
    </w:p>
    <w:p w14:paraId="48FC9989" w14:textId="67FBD3F6" w:rsidR="009A6F57" w:rsidRDefault="009A6F57" w:rsidP="009A6F57">
      <w:pPr>
        <w:spacing w:after="0"/>
        <w:ind w:left="360"/>
      </w:pPr>
      <w:r>
        <w:t>New Business – Anything else to be discussed?</w:t>
      </w:r>
    </w:p>
    <w:p w14:paraId="5EBEB005" w14:textId="5BD137A5" w:rsidR="009A6F57" w:rsidRDefault="009A6F57" w:rsidP="009A6F57">
      <w:pPr>
        <w:spacing w:after="0"/>
        <w:ind w:left="360"/>
      </w:pPr>
      <w:r>
        <w:t>Next Meeting – August 27</w:t>
      </w:r>
      <w:r w:rsidRPr="009A6F57">
        <w:rPr>
          <w:vertAlign w:val="superscript"/>
        </w:rPr>
        <w:t>th</w:t>
      </w:r>
      <w:r>
        <w:t>, 2025</w:t>
      </w:r>
    </w:p>
    <w:p w14:paraId="2645297F" w14:textId="77777777" w:rsidR="009A6F57" w:rsidRDefault="009A6F57" w:rsidP="009A6F57">
      <w:pPr>
        <w:spacing w:after="0"/>
        <w:ind w:left="360"/>
      </w:pPr>
    </w:p>
    <w:p w14:paraId="60891B7A" w14:textId="7C086F56" w:rsidR="009A6F57" w:rsidRPr="009A6F57" w:rsidRDefault="009A6F57" w:rsidP="009A6F57">
      <w:pPr>
        <w:spacing w:after="0"/>
        <w:ind w:left="360"/>
      </w:pPr>
      <w:r>
        <w:rPr>
          <w:u w:val="single"/>
        </w:rPr>
        <w:t>Meeting End Time:</w:t>
      </w:r>
      <w:r>
        <w:t xml:space="preserve"> Velevis motioned to end at 7:59 pm, Trout seconded. All were in favor.</w:t>
      </w:r>
    </w:p>
    <w:sectPr w:rsidR="009A6F57" w:rsidRPr="009A6F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4DD71" w14:textId="77777777" w:rsidR="005B4789" w:rsidRDefault="005B4789" w:rsidP="009A6F57">
      <w:pPr>
        <w:spacing w:after="0" w:line="240" w:lineRule="auto"/>
      </w:pPr>
      <w:r>
        <w:separator/>
      </w:r>
    </w:p>
  </w:endnote>
  <w:endnote w:type="continuationSeparator" w:id="0">
    <w:p w14:paraId="505A2ABE" w14:textId="77777777" w:rsidR="005B4789" w:rsidRDefault="005B4789" w:rsidP="009A6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989B" w14:textId="77777777" w:rsidR="009A6F57" w:rsidRDefault="009A6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B7AE" w14:textId="77777777" w:rsidR="009A6F57" w:rsidRDefault="009A6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1DFD" w14:textId="77777777" w:rsidR="009A6F57" w:rsidRDefault="009A6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2F9B" w14:textId="77777777" w:rsidR="005B4789" w:rsidRDefault="005B4789" w:rsidP="009A6F57">
      <w:pPr>
        <w:spacing w:after="0" w:line="240" w:lineRule="auto"/>
      </w:pPr>
      <w:r>
        <w:separator/>
      </w:r>
    </w:p>
  </w:footnote>
  <w:footnote w:type="continuationSeparator" w:id="0">
    <w:p w14:paraId="290D7882" w14:textId="77777777" w:rsidR="005B4789" w:rsidRDefault="005B4789" w:rsidP="009A6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D518" w14:textId="77777777" w:rsidR="009A6F57" w:rsidRDefault="009A6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335934"/>
      <w:docPartObj>
        <w:docPartGallery w:val="Watermarks"/>
        <w:docPartUnique/>
      </w:docPartObj>
    </w:sdtPr>
    <w:sdtContent>
      <w:p w14:paraId="2AADB8FD" w14:textId="0530C0E5" w:rsidR="009A6F57" w:rsidRDefault="009A6F57">
        <w:pPr>
          <w:pStyle w:val="Header"/>
        </w:pPr>
        <w:r>
          <w:rPr>
            <w:noProof/>
          </w:rPr>
          <w:pict w14:anchorId="23286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BE0E" w14:textId="77777777" w:rsidR="009A6F57" w:rsidRDefault="009A6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41C3C"/>
    <w:multiLevelType w:val="hybridMultilevel"/>
    <w:tmpl w:val="F7B20490"/>
    <w:lvl w:ilvl="0" w:tplc="4BD6AC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89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1F"/>
    <w:rsid w:val="00365C1F"/>
    <w:rsid w:val="005913C4"/>
    <w:rsid w:val="005B4789"/>
    <w:rsid w:val="005B6A39"/>
    <w:rsid w:val="00712852"/>
    <w:rsid w:val="007317FB"/>
    <w:rsid w:val="00807D09"/>
    <w:rsid w:val="008604E9"/>
    <w:rsid w:val="009A6F57"/>
    <w:rsid w:val="009B0F59"/>
    <w:rsid w:val="00A83FFC"/>
    <w:rsid w:val="00D201AD"/>
    <w:rsid w:val="00F077CF"/>
    <w:rsid w:val="00F17E7B"/>
    <w:rsid w:val="00F9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B861C"/>
  <w15:chartTrackingRefBased/>
  <w15:docId w15:val="{62542394-4ED4-4703-9C9A-338D8766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C1F"/>
    <w:rPr>
      <w:rFonts w:eastAsiaTheme="majorEastAsia" w:cstheme="majorBidi"/>
      <w:color w:val="272727" w:themeColor="text1" w:themeTint="D8"/>
    </w:rPr>
  </w:style>
  <w:style w:type="paragraph" w:styleId="Title">
    <w:name w:val="Title"/>
    <w:basedOn w:val="Normal"/>
    <w:next w:val="Normal"/>
    <w:link w:val="TitleChar"/>
    <w:uiPriority w:val="10"/>
    <w:qFormat/>
    <w:rsid w:val="00365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C1F"/>
    <w:pPr>
      <w:spacing w:before="160"/>
      <w:jc w:val="center"/>
    </w:pPr>
    <w:rPr>
      <w:i/>
      <w:iCs/>
      <w:color w:val="404040" w:themeColor="text1" w:themeTint="BF"/>
    </w:rPr>
  </w:style>
  <w:style w:type="character" w:customStyle="1" w:styleId="QuoteChar">
    <w:name w:val="Quote Char"/>
    <w:basedOn w:val="DefaultParagraphFont"/>
    <w:link w:val="Quote"/>
    <w:uiPriority w:val="29"/>
    <w:rsid w:val="00365C1F"/>
    <w:rPr>
      <w:i/>
      <w:iCs/>
      <w:color w:val="404040" w:themeColor="text1" w:themeTint="BF"/>
    </w:rPr>
  </w:style>
  <w:style w:type="paragraph" w:styleId="ListParagraph">
    <w:name w:val="List Paragraph"/>
    <w:basedOn w:val="Normal"/>
    <w:uiPriority w:val="34"/>
    <w:qFormat/>
    <w:rsid w:val="00365C1F"/>
    <w:pPr>
      <w:ind w:left="720"/>
      <w:contextualSpacing/>
    </w:pPr>
  </w:style>
  <w:style w:type="character" w:styleId="IntenseEmphasis">
    <w:name w:val="Intense Emphasis"/>
    <w:basedOn w:val="DefaultParagraphFont"/>
    <w:uiPriority w:val="21"/>
    <w:qFormat/>
    <w:rsid w:val="00365C1F"/>
    <w:rPr>
      <w:i/>
      <w:iCs/>
      <w:color w:val="0F4761" w:themeColor="accent1" w:themeShade="BF"/>
    </w:rPr>
  </w:style>
  <w:style w:type="paragraph" w:styleId="IntenseQuote">
    <w:name w:val="Intense Quote"/>
    <w:basedOn w:val="Normal"/>
    <w:next w:val="Normal"/>
    <w:link w:val="IntenseQuoteChar"/>
    <w:uiPriority w:val="30"/>
    <w:qFormat/>
    <w:rsid w:val="00365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C1F"/>
    <w:rPr>
      <w:i/>
      <w:iCs/>
      <w:color w:val="0F4761" w:themeColor="accent1" w:themeShade="BF"/>
    </w:rPr>
  </w:style>
  <w:style w:type="character" w:styleId="IntenseReference">
    <w:name w:val="Intense Reference"/>
    <w:basedOn w:val="DefaultParagraphFont"/>
    <w:uiPriority w:val="32"/>
    <w:qFormat/>
    <w:rsid w:val="00365C1F"/>
    <w:rPr>
      <w:b/>
      <w:bCs/>
      <w:smallCaps/>
      <w:color w:val="0F4761" w:themeColor="accent1" w:themeShade="BF"/>
      <w:spacing w:val="5"/>
    </w:rPr>
  </w:style>
  <w:style w:type="paragraph" w:styleId="Header">
    <w:name w:val="header"/>
    <w:basedOn w:val="Normal"/>
    <w:link w:val="HeaderChar"/>
    <w:uiPriority w:val="99"/>
    <w:unhideWhenUsed/>
    <w:rsid w:val="009A6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F57"/>
  </w:style>
  <w:style w:type="paragraph" w:styleId="Footer">
    <w:name w:val="footer"/>
    <w:basedOn w:val="Normal"/>
    <w:link w:val="FooterChar"/>
    <w:uiPriority w:val="99"/>
    <w:unhideWhenUsed/>
    <w:rsid w:val="009A6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Gagnon</dc:creator>
  <cp:keywords/>
  <dc:description/>
  <cp:lastModifiedBy>Jason Gagnon</cp:lastModifiedBy>
  <cp:revision>1</cp:revision>
  <dcterms:created xsi:type="dcterms:W3CDTF">2025-08-20T14:01:00Z</dcterms:created>
  <dcterms:modified xsi:type="dcterms:W3CDTF">2025-08-20T14:53:00Z</dcterms:modified>
</cp:coreProperties>
</file>