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D8804F" wp14:paraId="5A02B79B" wp14:textId="2C92929D">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42D8804F" w:rsidR="280D425F">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Town of Brentwood Zoning Board of Adjustment</w:t>
      </w:r>
    </w:p>
    <w:p xmlns:wp14="http://schemas.microsoft.com/office/word/2010/wordml" w:rsidP="42D8804F" wp14:paraId="7EE24379" wp14:textId="110B6696">
      <w:pPr>
        <w:rPr>
          <w:rFonts w:ascii="Arial" w:hAnsi="Arial" w:eastAsia="Arial" w:cs="Arial"/>
          <w:b w:val="0"/>
          <w:bCs w:val="0"/>
          <w:i w:val="0"/>
          <w:iCs w:val="0"/>
          <w:caps w:val="0"/>
          <w:smallCaps w:val="0"/>
          <w:noProof w:val="0"/>
          <w:color w:val="000000" w:themeColor="text1" w:themeTint="FF" w:themeShade="FF"/>
          <w:sz w:val="30"/>
          <w:szCs w:val="30"/>
          <w:lang w:val="en-US"/>
        </w:rPr>
      </w:pPr>
      <w:r w:rsidRPr="42D8804F" w:rsidR="280D425F">
        <w:rPr>
          <w:rFonts w:ascii="Arial" w:hAnsi="Arial" w:eastAsia="Arial" w:cs="Arial"/>
          <w:b w:val="0"/>
          <w:bCs w:val="0"/>
          <w:i w:val="0"/>
          <w:iCs w:val="0"/>
          <w:caps w:val="0"/>
          <w:smallCaps w:val="0"/>
          <w:noProof w:val="0"/>
          <w:color w:val="000000" w:themeColor="text1" w:themeTint="FF" w:themeShade="FF"/>
          <w:sz w:val="30"/>
          <w:szCs w:val="30"/>
          <w:lang w:val="en-US"/>
        </w:rPr>
        <w:t xml:space="preserve">                         1 Dalton Road Brentwood NH 03833</w:t>
      </w:r>
    </w:p>
    <w:p xmlns:wp14="http://schemas.microsoft.com/office/word/2010/wordml" w:rsidP="42D8804F" wp14:paraId="377D4E9D" wp14:textId="3290995E">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280D425F">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76bf83db599d4205">
        <w:r w:rsidRPr="42D8804F" w:rsidR="280D425F">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42D8804F" w:rsidR="280D425F">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p14:paraId="2C078E63" wp14:textId="7809BC9B">
      <w:r w:rsidR="280D425F">
        <w:rPr/>
        <w:t xml:space="preserve">                                                            Meeting Minutes 6/16/25 </w:t>
      </w:r>
    </w:p>
    <w:p w:rsidR="5F203029" w:rsidRDefault="5F203029" w14:paraId="61B72CA3" w14:textId="3E095913">
      <w:r w:rsidR="5F203029">
        <w:rPr/>
        <w:t>Attendance:</w:t>
      </w:r>
      <w:r w:rsidR="3091746A">
        <w:rPr/>
        <w:t xml:space="preserve"> F Albert (Chair), R Elliot (</w:t>
      </w:r>
      <w:r w:rsidR="32E1A8AD">
        <w:rPr/>
        <w:t>V</w:t>
      </w:r>
      <w:r w:rsidR="3091746A">
        <w:rPr/>
        <w:t xml:space="preserve">ice </w:t>
      </w:r>
      <w:r w:rsidR="60574AAD">
        <w:rPr/>
        <w:t xml:space="preserve">Chair), D Cowie, B Stevens, </w:t>
      </w:r>
      <w:r w:rsidR="2DCCA3C8">
        <w:rPr/>
        <w:t>M Nordell (Alt), S Hamilton (Alt)</w:t>
      </w:r>
    </w:p>
    <w:p w:rsidR="2DCCA3C8" w:rsidRDefault="2DCCA3C8" w14:paraId="04822651" w14:textId="7A13A04C">
      <w:r w:rsidR="2DCCA3C8">
        <w:rPr/>
        <w:t>Public Speakers: Dan Page (Jones &amp; Beach engineer)</w:t>
      </w:r>
      <w:r w:rsidR="45E5E3FA">
        <w:rPr/>
        <w:t xml:space="preserve">, Doug Finan (PB Member) </w:t>
      </w:r>
    </w:p>
    <w:p w:rsidR="6825EDDD" w:rsidRDefault="6825EDDD" w14:paraId="667C5516" w14:textId="3FE8D18E">
      <w:r w:rsidR="6825EDDD">
        <w:rPr/>
        <w:t xml:space="preserve">Meeting opens at 7:06 PM </w:t>
      </w:r>
    </w:p>
    <w:p w:rsidR="106CE19C" w:rsidRDefault="106CE19C" w14:paraId="7F2DC424" w14:textId="05547216">
      <w:r w:rsidR="106CE19C">
        <w:rPr/>
        <w:t>Motion by B Stevens, to appoint</w:t>
      </w:r>
      <w:r w:rsidR="1897D113">
        <w:rPr/>
        <w:t xml:space="preserve"> alternate M Nordell as a voting member. </w:t>
      </w:r>
      <w:r w:rsidR="00EEA259">
        <w:rPr/>
        <w:t xml:space="preserve">Second by F Albert, motion carried. </w:t>
      </w:r>
    </w:p>
    <w:p w:rsidR="6F70FCD8" w:rsidRDefault="6F70FCD8" w14:paraId="54E90034" w14:textId="03555C17">
      <w:r w:rsidR="6F70FCD8">
        <w:rPr/>
        <w:t>Continued</w:t>
      </w:r>
      <w:r w:rsidR="6F70FCD8">
        <w:rPr/>
        <w:t xml:space="preserve"> hearing for: </w:t>
      </w:r>
    </w:p>
    <w:p w:rsidR="6A0F5F2A" w:rsidP="42D8804F" w:rsidRDefault="6A0F5F2A" w14:paraId="34226CB3" w14:textId="40197048">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 xml:space="preserve">Property Location: 324, Route 125, Brentwood, NH. </w:t>
      </w:r>
    </w:p>
    <w:p w:rsidR="6A0F5F2A" w:rsidP="42D8804F" w:rsidRDefault="6A0F5F2A" w14:paraId="5828DF3C" w14:textId="62AFFB4D">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Tax Map: 209.010.000</w:t>
      </w:r>
    </w:p>
    <w:p w:rsidR="6A0F5F2A" w:rsidP="42D8804F" w:rsidRDefault="6A0F5F2A" w14:paraId="178A96EC" w14:textId="154E9D3A">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 xml:space="preserve">Jones &amp; Beach Engineers, Inc., respectfully </w:t>
      </w: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submit</w:t>
      </w: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 xml:space="preserve"> a Variance Application for the parcel referenced above, on behalf of our client &amp; owner, Revolution Real Estate. </w:t>
      </w: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The intent of this project is to show the proposed construction of three (3) buildings containing contractor buildings (contractor garages) and associated parking.</w:t>
      </w:r>
      <w:r w:rsidRPr="42D8804F" w:rsidR="6A0F5F2A">
        <w:rPr>
          <w:rFonts w:ascii="Aptos" w:hAnsi="Aptos" w:eastAsia="Aptos" w:cs="Aptos"/>
          <w:b w:val="0"/>
          <w:bCs w:val="0"/>
          <w:i w:val="0"/>
          <w:iCs w:val="0"/>
          <w:caps w:val="0"/>
          <w:smallCaps w:val="0"/>
          <w:noProof w:val="0"/>
          <w:color w:val="000000" w:themeColor="text1" w:themeTint="FF" w:themeShade="FF"/>
          <w:sz w:val="24"/>
          <w:szCs w:val="24"/>
          <w:lang w:val="en-US"/>
        </w:rPr>
        <w:t xml:space="preserve"> A variance is being requested from Article VII, Section 700.002.006.005 for relief from the required disturbance of soil within (50) feet of a wetland with very poorly drained soils.</w:t>
      </w:r>
    </w:p>
    <w:p w:rsidR="77FE0195" w:rsidP="42D8804F" w:rsidRDefault="77FE0195" w14:paraId="1536998C" w14:textId="65B8FFC5">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77FE0195">
        <w:rPr>
          <w:rFonts w:ascii="Aptos" w:hAnsi="Aptos" w:eastAsia="Aptos" w:cs="Aptos"/>
          <w:b w:val="0"/>
          <w:bCs w:val="0"/>
          <w:i w:val="0"/>
          <w:iCs w:val="0"/>
          <w:caps w:val="0"/>
          <w:smallCaps w:val="0"/>
          <w:noProof w:val="0"/>
          <w:color w:val="000000" w:themeColor="text1" w:themeTint="FF" w:themeShade="FF"/>
          <w:sz w:val="24"/>
          <w:szCs w:val="24"/>
          <w:lang w:val="en-US"/>
        </w:rPr>
        <w:t xml:space="preserve">Dan </w:t>
      </w:r>
      <w:r w:rsidRPr="42D8804F" w:rsidR="30E23BB1">
        <w:rPr>
          <w:rFonts w:ascii="Aptos" w:hAnsi="Aptos" w:eastAsia="Aptos" w:cs="Aptos"/>
          <w:b w:val="0"/>
          <w:bCs w:val="0"/>
          <w:i w:val="0"/>
          <w:iCs w:val="0"/>
          <w:caps w:val="0"/>
          <w:smallCaps w:val="0"/>
          <w:noProof w:val="0"/>
          <w:color w:val="000000" w:themeColor="text1" w:themeTint="FF" w:themeShade="FF"/>
          <w:sz w:val="24"/>
          <w:szCs w:val="24"/>
          <w:lang w:val="en-US"/>
        </w:rPr>
        <w:t>Page,</w:t>
      </w:r>
      <w:r w:rsidRPr="42D8804F" w:rsidR="77FE0195">
        <w:rPr>
          <w:rFonts w:ascii="Aptos" w:hAnsi="Aptos" w:eastAsia="Aptos" w:cs="Aptos"/>
          <w:b w:val="0"/>
          <w:bCs w:val="0"/>
          <w:i w:val="0"/>
          <w:iCs w:val="0"/>
          <w:caps w:val="0"/>
          <w:smallCaps w:val="0"/>
          <w:noProof w:val="0"/>
          <w:color w:val="000000" w:themeColor="text1" w:themeTint="FF" w:themeShade="FF"/>
          <w:sz w:val="24"/>
          <w:szCs w:val="24"/>
          <w:lang w:val="en-US"/>
        </w:rPr>
        <w:t xml:space="preserve"> engineer for the </w:t>
      </w:r>
      <w:r w:rsidRPr="42D8804F" w:rsidR="7B02E881">
        <w:rPr>
          <w:rFonts w:ascii="Aptos" w:hAnsi="Aptos" w:eastAsia="Aptos" w:cs="Aptos"/>
          <w:b w:val="0"/>
          <w:bCs w:val="0"/>
          <w:i w:val="0"/>
          <w:iCs w:val="0"/>
          <w:caps w:val="0"/>
          <w:smallCaps w:val="0"/>
          <w:noProof w:val="0"/>
          <w:color w:val="000000" w:themeColor="text1" w:themeTint="FF" w:themeShade="FF"/>
          <w:sz w:val="24"/>
          <w:szCs w:val="24"/>
          <w:lang w:val="en-US"/>
        </w:rPr>
        <w:t>project,</w:t>
      </w:r>
      <w:r w:rsidRPr="42D8804F" w:rsidR="77FE01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2D8804F" w:rsidR="42FE9F04">
        <w:rPr>
          <w:rFonts w:ascii="Aptos" w:hAnsi="Aptos" w:eastAsia="Aptos" w:cs="Aptos"/>
          <w:b w:val="0"/>
          <w:bCs w:val="0"/>
          <w:i w:val="0"/>
          <w:iCs w:val="0"/>
          <w:caps w:val="0"/>
          <w:smallCaps w:val="0"/>
          <w:noProof w:val="0"/>
          <w:color w:val="000000" w:themeColor="text1" w:themeTint="FF" w:themeShade="FF"/>
          <w:sz w:val="24"/>
          <w:szCs w:val="24"/>
          <w:lang w:val="en-US"/>
        </w:rPr>
        <w:t xml:space="preserve">has nothing new to add to </w:t>
      </w:r>
      <w:r w:rsidRPr="42D8804F" w:rsidR="4E358F81">
        <w:rPr>
          <w:rFonts w:ascii="Aptos" w:hAnsi="Aptos" w:eastAsia="Aptos" w:cs="Aptos"/>
          <w:b w:val="0"/>
          <w:bCs w:val="0"/>
          <w:i w:val="0"/>
          <w:iCs w:val="0"/>
          <w:caps w:val="0"/>
          <w:smallCaps w:val="0"/>
          <w:noProof w:val="0"/>
          <w:color w:val="000000" w:themeColor="text1" w:themeTint="FF" w:themeShade="FF"/>
          <w:sz w:val="24"/>
          <w:szCs w:val="24"/>
          <w:lang w:val="en-US"/>
        </w:rPr>
        <w:t>the pl</w:t>
      </w:r>
      <w:r w:rsidRPr="42D8804F" w:rsidR="4E358F81">
        <w:rPr>
          <w:rFonts w:ascii="Aptos" w:hAnsi="Aptos" w:eastAsia="Aptos" w:cs="Aptos"/>
          <w:b w:val="0"/>
          <w:bCs w:val="0"/>
          <w:i w:val="0"/>
          <w:iCs w:val="0"/>
          <w:caps w:val="0"/>
          <w:smallCaps w:val="0"/>
          <w:noProof w:val="0"/>
          <w:color w:val="000000" w:themeColor="text1" w:themeTint="FF" w:themeShade="FF"/>
          <w:sz w:val="24"/>
          <w:szCs w:val="24"/>
          <w:lang w:val="en-US"/>
        </w:rPr>
        <w:t>an</w:t>
      </w:r>
      <w:r w:rsidRPr="42D8804F" w:rsidR="42FE9F0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2D8804F" w:rsidR="42FE9F04">
        <w:rPr>
          <w:rFonts w:ascii="Aptos" w:hAnsi="Aptos" w:eastAsia="Aptos" w:cs="Aptos"/>
          <w:b w:val="0"/>
          <w:bCs w:val="0"/>
          <w:i w:val="0"/>
          <w:iCs w:val="0"/>
          <w:caps w:val="0"/>
          <w:smallCaps w:val="0"/>
          <w:noProof w:val="0"/>
          <w:color w:val="000000" w:themeColor="text1" w:themeTint="FF" w:themeShade="FF"/>
          <w:sz w:val="24"/>
          <w:szCs w:val="24"/>
          <w:lang w:val="en-US"/>
        </w:rPr>
        <w:t>Dan also expresses how helpful the Site Walk was to sho</w:t>
      </w:r>
      <w:r w:rsidRPr="42D8804F" w:rsidR="48260214">
        <w:rPr>
          <w:rFonts w:ascii="Aptos" w:hAnsi="Aptos" w:eastAsia="Aptos" w:cs="Aptos"/>
          <w:b w:val="0"/>
          <w:bCs w:val="0"/>
          <w:i w:val="0"/>
          <w:iCs w:val="0"/>
          <w:caps w:val="0"/>
          <w:smallCaps w:val="0"/>
          <w:noProof w:val="0"/>
          <w:color w:val="000000" w:themeColor="text1" w:themeTint="FF" w:themeShade="FF"/>
          <w:sz w:val="24"/>
          <w:szCs w:val="24"/>
          <w:lang w:val="en-US"/>
        </w:rPr>
        <w:t>w Planning Board members and ZBA members the current conditions on this particular s</w:t>
      </w:r>
      <w:r w:rsidRPr="42D8804F" w:rsidR="48260214">
        <w:rPr>
          <w:rFonts w:ascii="Aptos" w:hAnsi="Aptos" w:eastAsia="Aptos" w:cs="Aptos"/>
          <w:b w:val="0"/>
          <w:bCs w:val="0"/>
          <w:i w:val="0"/>
          <w:iCs w:val="0"/>
          <w:caps w:val="0"/>
          <w:smallCaps w:val="0"/>
          <w:noProof w:val="0"/>
          <w:color w:val="000000" w:themeColor="text1" w:themeTint="FF" w:themeShade="FF"/>
          <w:sz w:val="24"/>
          <w:szCs w:val="24"/>
          <w:lang w:val="en-US"/>
        </w:rPr>
        <w:t>ite</w:t>
      </w:r>
      <w:r w:rsidRPr="42D8804F" w:rsidR="60BD9F34">
        <w:rPr>
          <w:rFonts w:ascii="Aptos" w:hAnsi="Aptos" w:eastAsia="Aptos" w:cs="Aptos"/>
          <w:b w:val="0"/>
          <w:bCs w:val="0"/>
          <w:i w:val="0"/>
          <w:iCs w:val="0"/>
          <w:caps w:val="0"/>
          <w:smallCaps w:val="0"/>
          <w:noProof w:val="0"/>
          <w:color w:val="000000" w:themeColor="text1" w:themeTint="FF" w:themeShade="FF"/>
          <w:sz w:val="24"/>
          <w:szCs w:val="24"/>
          <w:lang w:val="en-US"/>
        </w:rPr>
        <w:t>.</w:t>
      </w:r>
      <w:r w:rsidRPr="42D8804F" w:rsidR="60BD9F3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2D8804F" w:rsidR="3D057AB8">
        <w:rPr>
          <w:rFonts w:ascii="Aptos" w:hAnsi="Aptos" w:eastAsia="Aptos" w:cs="Aptos"/>
          <w:b w:val="0"/>
          <w:bCs w:val="0"/>
          <w:i w:val="0"/>
          <w:iCs w:val="0"/>
          <w:caps w:val="0"/>
          <w:smallCaps w:val="0"/>
          <w:noProof w:val="0"/>
          <w:color w:val="000000" w:themeColor="text1" w:themeTint="FF" w:themeShade="FF"/>
          <w:sz w:val="24"/>
          <w:szCs w:val="24"/>
          <w:lang w:val="en-US"/>
        </w:rPr>
        <w:t xml:space="preserve">This is the </w:t>
      </w:r>
      <w:r w:rsidRPr="42D8804F" w:rsidR="468901A7">
        <w:rPr>
          <w:rFonts w:ascii="Aptos" w:hAnsi="Aptos" w:eastAsia="Aptos" w:cs="Aptos"/>
          <w:b w:val="0"/>
          <w:bCs w:val="0"/>
          <w:i w:val="0"/>
          <w:iCs w:val="0"/>
          <w:caps w:val="0"/>
          <w:smallCaps w:val="0"/>
          <w:noProof w:val="0"/>
          <w:color w:val="000000" w:themeColor="text1" w:themeTint="FF" w:themeShade="FF"/>
          <w:sz w:val="24"/>
          <w:szCs w:val="24"/>
          <w:lang w:val="en-US"/>
        </w:rPr>
        <w:t>second</w:t>
      </w:r>
      <w:r w:rsidRPr="42D8804F" w:rsidR="3D057AB8">
        <w:rPr>
          <w:rFonts w:ascii="Aptos" w:hAnsi="Aptos" w:eastAsia="Aptos" w:cs="Aptos"/>
          <w:b w:val="0"/>
          <w:bCs w:val="0"/>
          <w:i w:val="0"/>
          <w:iCs w:val="0"/>
          <w:caps w:val="0"/>
          <w:smallCaps w:val="0"/>
          <w:noProof w:val="0"/>
          <w:color w:val="000000" w:themeColor="text1" w:themeTint="FF" w:themeShade="FF"/>
          <w:sz w:val="24"/>
          <w:szCs w:val="24"/>
          <w:lang w:val="en-US"/>
        </w:rPr>
        <w:t xml:space="preserve"> time this </w:t>
      </w:r>
      <w:r w:rsidRPr="42D8804F" w:rsidR="3C74600F">
        <w:rPr>
          <w:rFonts w:ascii="Aptos" w:hAnsi="Aptos" w:eastAsia="Aptos" w:cs="Aptos"/>
          <w:b w:val="0"/>
          <w:bCs w:val="0"/>
          <w:i w:val="0"/>
          <w:iCs w:val="0"/>
          <w:caps w:val="0"/>
          <w:smallCaps w:val="0"/>
          <w:noProof w:val="0"/>
          <w:color w:val="000000" w:themeColor="text1" w:themeTint="FF" w:themeShade="FF"/>
          <w:sz w:val="24"/>
          <w:szCs w:val="24"/>
          <w:lang w:val="en-US"/>
        </w:rPr>
        <w:t xml:space="preserve">applicant has been before the Board of Adjustment. </w:t>
      </w:r>
    </w:p>
    <w:p w:rsidR="75F134B5" w:rsidP="42D8804F" w:rsidRDefault="75F134B5" w14:paraId="256B6D70" w14:textId="72623F5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75F134B5">
        <w:rPr>
          <w:rFonts w:ascii="Aptos" w:hAnsi="Aptos" w:eastAsia="Aptos" w:cs="Aptos"/>
          <w:b w:val="0"/>
          <w:bCs w:val="0"/>
          <w:i w:val="0"/>
          <w:iCs w:val="0"/>
          <w:caps w:val="0"/>
          <w:smallCaps w:val="0"/>
          <w:noProof w:val="0"/>
          <w:color w:val="000000" w:themeColor="text1" w:themeTint="FF" w:themeShade="FF"/>
          <w:sz w:val="24"/>
          <w:szCs w:val="24"/>
          <w:lang w:val="en-US"/>
        </w:rPr>
        <w:t>Doug Finan would like to point out the email from the chair of the Conserva</w:t>
      </w:r>
      <w:r w:rsidRPr="42D8804F" w:rsidR="0E0D2F03">
        <w:rPr>
          <w:rFonts w:ascii="Aptos" w:hAnsi="Aptos" w:eastAsia="Aptos" w:cs="Aptos"/>
          <w:b w:val="0"/>
          <w:bCs w:val="0"/>
          <w:i w:val="0"/>
          <w:iCs w:val="0"/>
          <w:caps w:val="0"/>
          <w:smallCaps w:val="0"/>
          <w:noProof w:val="0"/>
          <w:color w:val="000000" w:themeColor="text1" w:themeTint="FF" w:themeShade="FF"/>
          <w:sz w:val="24"/>
          <w:szCs w:val="24"/>
          <w:lang w:val="en-US"/>
        </w:rPr>
        <w:t xml:space="preserve">tion Commission that </w:t>
      </w:r>
      <w:r w:rsidRPr="42D8804F" w:rsidR="40C0CC7E">
        <w:rPr>
          <w:rFonts w:ascii="Aptos" w:hAnsi="Aptos" w:eastAsia="Aptos" w:cs="Aptos"/>
          <w:b w:val="0"/>
          <w:bCs w:val="0"/>
          <w:i w:val="0"/>
          <w:iCs w:val="0"/>
          <w:caps w:val="0"/>
          <w:smallCaps w:val="0"/>
          <w:noProof w:val="0"/>
          <w:color w:val="000000" w:themeColor="text1" w:themeTint="FF" w:themeShade="FF"/>
          <w:sz w:val="24"/>
          <w:szCs w:val="24"/>
          <w:lang w:val="en-US"/>
        </w:rPr>
        <w:t xml:space="preserve">reads as follows: </w:t>
      </w:r>
      <w:r w:rsidRPr="42D8804F" w:rsidR="27AE1C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am writing to notify you of the vote by Conservation regarding the presentation by Jones &amp; Beach, representing Revolution Real Estate, for a wetland variance 50' buffer for the parcel at 324 Rte. 125.  </w:t>
      </w:r>
    </w:p>
    <w:p w:rsidR="42D8804F" w:rsidP="42D8804F" w:rsidRDefault="42D8804F" w14:paraId="70AEB48C" w14:textId="5807000F">
      <w:pPr>
        <w:shd w:val="clear" w:color="auto" w:fill="FFFFFF" w:themeFill="background1"/>
        <w:spacing w:before="0" w:beforeAutospacing="off" w:after="0" w:afterAutospacing="off"/>
      </w:pPr>
    </w:p>
    <w:p w:rsidR="27AE1CB1" w:rsidP="42D8804F" w:rsidRDefault="27AE1CB1" w14:paraId="2B98D459" w14:textId="38B8B6F9">
      <w:pPr>
        <w:shd w:val="clear" w:color="auto" w:fill="FFFFFF" w:themeFill="background1"/>
        <w:spacing w:before="0" w:beforeAutospacing="off" w:after="0" w:afterAutospacing="off"/>
      </w:pPr>
      <w:r w:rsidRPr="42D8804F" w:rsidR="27AE1C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After questions and discussion, Bob Stephens moved that there are "no exceptions" to the proposed request for variance relief of the 50ft buffer pending proposed changes to the plan as discussed and to address the TEC, Inc. comments. Andy Laroche </w:t>
      </w:r>
      <w:r w:rsidRPr="42D8804F" w:rsidR="27AE1CB1">
        <w:rPr>
          <w:rFonts w:ascii="Calibri" w:hAnsi="Calibri" w:eastAsia="Calibri" w:cs="Calibri"/>
          <w:b w:val="0"/>
          <w:bCs w:val="0"/>
          <w:i w:val="0"/>
          <w:iCs w:val="0"/>
          <w:caps w:val="0"/>
          <w:smallCaps w:val="0"/>
          <w:noProof w:val="0"/>
          <w:color w:val="000000" w:themeColor="text1" w:themeTint="FF" w:themeShade="FF"/>
          <w:sz w:val="22"/>
          <w:szCs w:val="22"/>
          <w:lang w:val="en-US"/>
        </w:rPr>
        <w:t>seconded,</w:t>
      </w:r>
      <w:r w:rsidRPr="42D8804F" w:rsidR="27AE1C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 motion passed 6-0-1 (Lise McNaughton).</w:t>
      </w:r>
    </w:p>
    <w:p w:rsidR="42D8804F" w:rsidP="42D8804F" w:rsidRDefault="42D8804F" w14:paraId="382F21A7" w14:textId="09EC049E">
      <w:pPr>
        <w:rPr>
          <w:rFonts w:ascii="Aptos" w:hAnsi="Aptos" w:eastAsia="Aptos" w:cs="Aptos"/>
          <w:b w:val="0"/>
          <w:bCs w:val="0"/>
          <w:i w:val="0"/>
          <w:iCs w:val="0"/>
          <w:caps w:val="0"/>
          <w:smallCaps w:val="0"/>
          <w:noProof w:val="0"/>
          <w:color w:val="000000" w:themeColor="text1" w:themeTint="FF" w:themeShade="FF"/>
          <w:sz w:val="24"/>
          <w:szCs w:val="24"/>
          <w:lang w:val="en-US"/>
        </w:rPr>
      </w:pPr>
    </w:p>
    <w:p w:rsidR="3CB59DDD" w:rsidP="42D8804F" w:rsidRDefault="3CB59DDD" w14:paraId="22F8B561" w14:textId="45442D8F">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3CB59DDD">
        <w:rPr>
          <w:rFonts w:ascii="Aptos" w:hAnsi="Aptos" w:eastAsia="Aptos" w:cs="Aptos"/>
          <w:b w:val="0"/>
          <w:bCs w:val="0"/>
          <w:i w:val="0"/>
          <w:iCs w:val="0"/>
          <w:caps w:val="0"/>
          <w:smallCaps w:val="0"/>
          <w:noProof w:val="0"/>
          <w:color w:val="000000" w:themeColor="text1" w:themeTint="FF" w:themeShade="FF"/>
          <w:sz w:val="24"/>
          <w:szCs w:val="24"/>
          <w:lang w:val="en-US"/>
        </w:rPr>
        <w:t>The Zoning Board of adjustment answers to the five criteria are as follows</w:t>
      </w:r>
      <w:r w:rsidRPr="42D8804F" w:rsidR="3D57AB8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01D9839" w:rsidP="42D8804F" w:rsidRDefault="601D9839" w14:paraId="42C66A11" w14:textId="10AF39D1">
      <w:p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B Stevens, </w:t>
      </w:r>
    </w:p>
    <w:p w:rsidR="601D9839" w:rsidP="42D8804F" w:rsidRDefault="601D9839" w14:paraId="19D209E0" w14:textId="0AEF78F6">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Granting the variance would not be contrary to the public interest because: The buffer area to the wetlands has been previously altered and no vegetation exists. The buffer provision in the regulations provides a vegetative buffer to help </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maintain</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 the wetland resource. The proposal is to construct treatment and detention of surface waters from a proposed development. These ponds will be vegetated and create a buffer for wetland resources. Seconded by F Albert, motion carried. </w:t>
      </w:r>
    </w:p>
    <w:p w:rsidR="601D9839" w:rsidP="42D8804F" w:rsidRDefault="601D9839" w14:paraId="42254DF0" w14:textId="0D2DB749">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B Stevens, </w:t>
      </w:r>
    </w:p>
    <w:p w:rsidR="601D9839" w:rsidP="42D8804F" w:rsidRDefault="601D9839" w14:paraId="780E180C" w14:textId="1B82E708">
      <w:pPr>
        <w:pStyle w:val="ListParagraph"/>
        <w:numPr>
          <w:ilvl w:val="0"/>
          <w:numId w:val="1"/>
        </w:numPr>
        <w:rPr>
          <w:noProof w:val="0"/>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The spirit of the ordinance would be </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observed</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 because: The buffer area is intended to give vegetated protection to the wetland resource, currently there is altered soil and no stormwater treatment. Construction of detention ponds in the buffer will provide storage and treatment of surface runoff, and the ponds will be vegetated. </w:t>
      </w:r>
      <w:r w:rsidRPr="42D8804F" w:rsidR="601D9839">
        <w:rPr>
          <w:noProof w:val="0"/>
          <w:lang w:val="en-US"/>
        </w:rPr>
        <w:t xml:space="preserve"> </w:t>
      </w:r>
    </w:p>
    <w:p w:rsidR="6CD13DD4" w:rsidP="42D8804F" w:rsidRDefault="6CD13DD4" w14:paraId="6AE98B75" w14:textId="52413C66">
      <w:pPr>
        <w:pStyle w:val="ListParagraph"/>
        <w:ind w:left="0"/>
        <w:rPr>
          <w:noProof w:val="0"/>
          <w:lang w:val="en-US"/>
        </w:rPr>
      </w:pPr>
      <w:r w:rsidRPr="42D8804F" w:rsidR="6CD13DD4">
        <w:rPr>
          <w:noProof w:val="0"/>
          <w:lang w:val="en-US"/>
        </w:rPr>
        <w:t>Seconded by F Albert, motion carried.</w:t>
      </w:r>
    </w:p>
    <w:p w:rsidR="601D9839" w:rsidP="42D8804F" w:rsidRDefault="601D9839" w14:paraId="45BD3962" w14:textId="12C34C7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Motion by B Stevens,</w:t>
      </w:r>
    </w:p>
    <w:p w:rsidR="601D9839" w:rsidP="42D8804F" w:rsidRDefault="601D9839" w14:paraId="20720F5F" w14:textId="26844C7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Granting the variance would do substantial justice because: The wetland buffer is currently </w:t>
      </w:r>
      <w:bookmarkStart w:name="_Int_q2NocAtW" w:id="1599755866"/>
      <w:r w:rsidRPr="42D8804F" w:rsidR="601D983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altered</w:t>
      </w:r>
      <w:bookmarkEnd w:id="1599755866"/>
      <w:r w:rsidRPr="42D8804F" w:rsidR="601D983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soils with no vegetation relief, if granted, would provide protection to a wetland resource. Proposed impervious surfaces have been designed away from the wetland, and the septic system is designed close to Calef Highway. </w:t>
      </w:r>
    </w:p>
    <w:p w:rsidR="62D28916" w:rsidP="42D8804F" w:rsidRDefault="62D28916" w14:paraId="77CF79BE" w14:textId="1EC019A1">
      <w:pPr>
        <w:pStyle w:val="ListParagraph"/>
        <w:ind w:left="0"/>
        <w:rPr>
          <w:noProof w:val="0"/>
          <w:lang w:val="en-US"/>
        </w:rPr>
      </w:pPr>
      <w:r w:rsidRPr="42D8804F" w:rsidR="62D28916">
        <w:rPr>
          <w:noProof w:val="0"/>
          <w:lang w:val="en-US"/>
        </w:rPr>
        <w:t>Seconded by F Albert, motion carried.</w:t>
      </w:r>
    </w:p>
    <w:p w:rsidR="601D9839" w:rsidP="42D8804F" w:rsidRDefault="601D9839" w14:paraId="3E529895" w14:textId="784DB5B1">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Motion by B Stevens,</w:t>
      </w:r>
    </w:p>
    <w:p w:rsidR="601D9839" w:rsidP="42D8804F" w:rsidRDefault="601D9839" w14:paraId="275A50C1" w14:textId="212B16AE">
      <w:pPr>
        <w:pStyle w:val="ListParagraph"/>
        <w:numPr>
          <w:ilvl w:val="0"/>
          <w:numId w:val="1"/>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42D8804F" w:rsidR="601D983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For the following reasons, the value of the surrounding properties would not be diminished: The wetland buffer is at the edge of the proposed development and is not in proximity to any abutters. </w:t>
      </w:r>
      <w:r w:rsidRPr="42D8804F" w:rsidR="601D983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Providing treatment and vegetation along the wetland will provide a healthier wetland which is a benefit to adjacent property owners.</w:t>
      </w:r>
    </w:p>
    <w:p w:rsidR="2CE490F7" w:rsidP="42D8804F" w:rsidRDefault="2CE490F7" w14:paraId="69CCAB52" w14:textId="770BA7A8">
      <w:pPr>
        <w:pStyle w:val="ListParagraph"/>
        <w:ind w:left="0"/>
        <w:rPr>
          <w:noProof w:val="0"/>
          <w:lang w:val="en-US"/>
        </w:rPr>
      </w:pPr>
      <w:r w:rsidRPr="42D8804F" w:rsidR="2CE490F7">
        <w:rPr>
          <w:noProof w:val="0"/>
          <w:lang w:val="en-US"/>
        </w:rPr>
        <w:t>Seconded by F Albert, motion carried.</w:t>
      </w:r>
    </w:p>
    <w:p w:rsidR="601D9839" w:rsidP="42D8804F" w:rsidRDefault="601D9839" w14:paraId="3A8981ED" w14:textId="784DB5B1">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Motion by B Stevens,</w:t>
      </w:r>
    </w:p>
    <w:p w:rsidR="601D9839" w:rsidP="42D8804F" w:rsidRDefault="601D9839" w14:paraId="676D54E8" w14:textId="35055798">
      <w:pPr>
        <w:pStyle w:val="ListParagraph"/>
        <w:numPr>
          <w:ilvl w:val="0"/>
          <w:numId w:val="1"/>
        </w:numPr>
        <w:rPr>
          <w:noProof w:val="0"/>
          <w:lang w:val="en-US"/>
        </w:rPr>
      </w:pP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Unnecessary Hardship: The buffer area that exists has no vegetation or treatment for surface drainage; soils are exposed on a majority of the lot.</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 xml:space="preserve"> The buffer area provides no protection to the wetland resource. </w:t>
      </w:r>
      <w:r w:rsidRPr="42D8804F" w:rsidR="601D9839">
        <w:rPr>
          <w:rFonts w:ascii="Aptos" w:hAnsi="Aptos" w:eastAsia="Aptos" w:cs="Aptos"/>
          <w:b w:val="0"/>
          <w:bCs w:val="0"/>
          <w:i w:val="0"/>
          <w:iCs w:val="0"/>
          <w:caps w:val="0"/>
          <w:smallCaps w:val="0"/>
          <w:noProof w:val="0"/>
          <w:color w:val="000000" w:themeColor="text1" w:themeTint="FF" w:themeShade="FF"/>
          <w:sz w:val="24"/>
          <w:szCs w:val="24"/>
          <w:lang w:val="en-US"/>
        </w:rPr>
        <w:t>Allowing the buffer soils to be altered into detention area will provide treatment and vegetation, which is the intent of the regulation.</w:t>
      </w:r>
    </w:p>
    <w:p w:rsidR="601D9839" w:rsidP="42D8804F" w:rsidRDefault="601D9839" w14:paraId="5CF30292" w14:textId="2FC3BED6">
      <w:pPr>
        <w:pStyle w:val="Normal"/>
        <w:ind w:left="0"/>
        <w:rPr>
          <w:noProof w:val="0"/>
          <w:lang w:val="en-US"/>
        </w:rPr>
      </w:pPr>
      <w:r w:rsidRPr="42D8804F" w:rsidR="601D9839">
        <w:rPr>
          <w:noProof w:val="0"/>
          <w:lang w:val="en-US"/>
        </w:rPr>
        <w:t xml:space="preserve"> </w:t>
      </w:r>
      <w:r w:rsidRPr="42D8804F" w:rsidR="1E01C226">
        <w:rPr>
          <w:noProof w:val="0"/>
          <w:lang w:val="en-US"/>
        </w:rPr>
        <w:t>Seconded by F Albert, motion carried.</w:t>
      </w:r>
    </w:p>
    <w:p w:rsidR="6AC69B4A" w:rsidP="42D8804F" w:rsidRDefault="6AC69B4A" w14:paraId="409D158B" w14:textId="22947A38">
      <w:pPr>
        <w:pStyle w:val="Normal"/>
        <w:ind w:left="0"/>
        <w:rPr>
          <w:noProof w:val="0"/>
          <w:lang w:val="en-US"/>
        </w:rPr>
      </w:pPr>
      <w:r w:rsidRPr="42D8804F" w:rsidR="6AC69B4A">
        <w:rPr>
          <w:noProof w:val="0"/>
          <w:lang w:val="en-US"/>
        </w:rPr>
        <w:t xml:space="preserve">Motion by B Stevens to approve the variance with the following conditions: </w:t>
      </w:r>
    </w:p>
    <w:p w:rsidR="6AC69B4A" w:rsidP="42D8804F" w:rsidRDefault="6AC69B4A" w14:paraId="09899836" w14:textId="104EF0BF">
      <w:pPr>
        <w:pStyle w:val="ListParagraph"/>
        <w:numPr>
          <w:ilvl w:val="0"/>
          <w:numId w:val="2"/>
        </w:numPr>
        <w:rPr>
          <w:noProof w:val="0"/>
          <w:lang w:val="en-US"/>
        </w:rPr>
      </w:pPr>
      <w:r w:rsidRPr="42D8804F" w:rsidR="6AC69B4A">
        <w:rPr>
          <w:rFonts w:ascii="Aptos" w:hAnsi="Aptos" w:eastAsia="Aptos" w:cs="Aptos"/>
          <w:b w:val="0"/>
          <w:bCs w:val="0"/>
          <w:i w:val="0"/>
          <w:iCs w:val="0"/>
          <w:caps w:val="0"/>
          <w:smallCaps w:val="0"/>
          <w:noProof w:val="0"/>
          <w:color w:val="000000" w:themeColor="text1" w:themeTint="FF" w:themeShade="FF"/>
          <w:sz w:val="24"/>
          <w:szCs w:val="24"/>
          <w:lang w:val="en-US"/>
        </w:rPr>
        <w:t xml:space="preserve">The applicant will use a closed drainage system along the northerly property line. Material, </w:t>
      </w:r>
      <w:r w:rsidRPr="42D8804F" w:rsidR="6AC69B4A">
        <w:rPr>
          <w:rFonts w:ascii="Aptos" w:hAnsi="Aptos" w:eastAsia="Aptos" w:cs="Aptos"/>
          <w:b w:val="0"/>
          <w:bCs w:val="0"/>
          <w:i w:val="0"/>
          <w:iCs w:val="0"/>
          <w:caps w:val="0"/>
          <w:smallCaps w:val="0"/>
          <w:noProof w:val="0"/>
          <w:color w:val="000000" w:themeColor="text1" w:themeTint="FF" w:themeShade="FF"/>
          <w:sz w:val="24"/>
          <w:szCs w:val="24"/>
          <w:lang w:val="en-US"/>
        </w:rPr>
        <w:t>construction</w:t>
      </w:r>
      <w:r w:rsidRPr="42D8804F" w:rsidR="6AC69B4A">
        <w:rPr>
          <w:rFonts w:ascii="Aptos" w:hAnsi="Aptos" w:eastAsia="Aptos" w:cs="Aptos"/>
          <w:b w:val="0"/>
          <w:bCs w:val="0"/>
          <w:i w:val="0"/>
          <w:iCs w:val="0"/>
          <w:caps w:val="0"/>
          <w:smallCaps w:val="0"/>
          <w:noProof w:val="0"/>
          <w:color w:val="000000" w:themeColor="text1" w:themeTint="FF" w:themeShade="FF"/>
          <w:sz w:val="24"/>
          <w:szCs w:val="24"/>
          <w:lang w:val="en-US"/>
        </w:rPr>
        <w:t xml:space="preserve"> and design to be approved by TEC, the Town of Brentwood's engineer. </w:t>
      </w:r>
    </w:p>
    <w:p w:rsidR="1320C63E" w:rsidP="42D8804F" w:rsidRDefault="1320C63E" w14:paraId="0B749643" w14:textId="096D8B16">
      <w:pPr>
        <w:pStyle w:val="ListParagraph"/>
        <w:ind w:left="0"/>
        <w:rPr>
          <w:noProof w:val="0"/>
          <w:lang w:val="en-US"/>
        </w:rPr>
      </w:pPr>
      <w:r w:rsidRPr="42D8804F" w:rsidR="1320C63E">
        <w:rPr>
          <w:noProof w:val="0"/>
          <w:lang w:val="en-US"/>
        </w:rPr>
        <w:t>Seconded by F Albert, motion carried.</w:t>
      </w:r>
    </w:p>
    <w:p w:rsidR="42D8804F" w:rsidP="42D8804F" w:rsidRDefault="42D8804F" w14:paraId="568D5378" w14:textId="23DB82E1">
      <w:pPr>
        <w:pStyle w:val="ListParagraph"/>
        <w:ind w:left="0"/>
        <w:rPr>
          <w:noProof w:val="0"/>
          <w:lang w:val="en-US"/>
        </w:rPr>
      </w:pPr>
    </w:p>
    <w:p w:rsidR="4135AD37" w:rsidP="42D8804F" w:rsidRDefault="4135AD37" w14:paraId="3507BD5D" w14:textId="3FCD6F2B">
      <w:pPr>
        <w:pStyle w:val="ListParagraph"/>
        <w:ind w:left="0"/>
        <w:rPr>
          <w:noProof w:val="0"/>
          <w:lang w:val="en-US"/>
        </w:rPr>
      </w:pPr>
      <w:r w:rsidRPr="42D8804F" w:rsidR="4135AD37">
        <w:rPr>
          <w:noProof w:val="0"/>
          <w:lang w:val="en-US"/>
        </w:rPr>
        <w:t xml:space="preserve">Motion by </w:t>
      </w:r>
      <w:r w:rsidRPr="42D8804F" w:rsidR="070743F3">
        <w:rPr>
          <w:noProof w:val="0"/>
          <w:lang w:val="en-US"/>
        </w:rPr>
        <w:t xml:space="preserve">R Elliot, to approve the minutes of </w:t>
      </w:r>
      <w:r w:rsidRPr="42D8804F" w:rsidR="200AEE7E">
        <w:rPr>
          <w:noProof w:val="0"/>
          <w:lang w:val="en-US"/>
        </w:rPr>
        <w:t>6/2/25. Seconded by F Albert, motion carried.</w:t>
      </w:r>
    </w:p>
    <w:p w:rsidR="42D8804F" w:rsidP="42D8804F" w:rsidRDefault="42D8804F" w14:paraId="20067FED" w14:textId="2F33BD84">
      <w:pPr>
        <w:pStyle w:val="ListParagraph"/>
        <w:ind w:left="0"/>
        <w:rPr>
          <w:noProof w:val="0"/>
          <w:lang w:val="en-US"/>
        </w:rPr>
      </w:pPr>
    </w:p>
    <w:p w:rsidR="1991D50B" w:rsidP="42D8804F" w:rsidRDefault="1991D50B" w14:paraId="3E879C77" w14:textId="482AEB28">
      <w:pPr>
        <w:pStyle w:val="ListParagraph"/>
        <w:ind w:left="0"/>
        <w:rPr>
          <w:noProof w:val="0"/>
          <w:lang w:val="en-US"/>
        </w:rPr>
      </w:pPr>
      <w:r w:rsidRPr="42D8804F" w:rsidR="1991D50B">
        <w:rPr>
          <w:noProof w:val="0"/>
          <w:lang w:val="en-US"/>
        </w:rPr>
        <w:t xml:space="preserve">The Board </w:t>
      </w:r>
      <w:r w:rsidRPr="42D8804F" w:rsidR="59B98822">
        <w:rPr>
          <w:noProof w:val="0"/>
          <w:lang w:val="en-US"/>
        </w:rPr>
        <w:t xml:space="preserve">decided </w:t>
      </w:r>
      <w:r w:rsidRPr="42D8804F" w:rsidR="1991D50B">
        <w:rPr>
          <w:noProof w:val="0"/>
          <w:lang w:val="en-US"/>
        </w:rPr>
        <w:t xml:space="preserve">if there </w:t>
      </w:r>
      <w:r w:rsidRPr="42D8804F" w:rsidR="5A1F0333">
        <w:rPr>
          <w:noProof w:val="0"/>
          <w:lang w:val="en-US"/>
        </w:rPr>
        <w:t>are</w:t>
      </w:r>
      <w:r w:rsidRPr="42D8804F" w:rsidR="1991D50B">
        <w:rPr>
          <w:noProof w:val="0"/>
          <w:lang w:val="en-US"/>
        </w:rPr>
        <w:t xml:space="preserve"> no applica</w:t>
      </w:r>
      <w:r w:rsidRPr="42D8804F" w:rsidR="070F3B57">
        <w:rPr>
          <w:noProof w:val="0"/>
          <w:lang w:val="en-US"/>
        </w:rPr>
        <w:t>tions</w:t>
      </w:r>
      <w:r w:rsidRPr="42D8804F" w:rsidR="1991D50B">
        <w:rPr>
          <w:noProof w:val="0"/>
          <w:lang w:val="en-US"/>
        </w:rPr>
        <w:t xml:space="preserve"> next mont</w:t>
      </w:r>
      <w:r w:rsidRPr="42D8804F" w:rsidR="1E54DAE4">
        <w:rPr>
          <w:noProof w:val="0"/>
          <w:lang w:val="en-US"/>
        </w:rPr>
        <w:t>h</w:t>
      </w:r>
      <w:r w:rsidRPr="42D8804F" w:rsidR="07FF9129">
        <w:rPr>
          <w:noProof w:val="0"/>
          <w:lang w:val="en-US"/>
        </w:rPr>
        <w:t xml:space="preserve">. The Board </w:t>
      </w:r>
      <w:r w:rsidRPr="42D8804F" w:rsidR="1E54DAE4">
        <w:rPr>
          <w:noProof w:val="0"/>
          <w:lang w:val="en-US"/>
        </w:rPr>
        <w:t>should still meet and have a work session</w:t>
      </w:r>
      <w:r w:rsidRPr="42D8804F" w:rsidR="24F0BBD5">
        <w:rPr>
          <w:noProof w:val="0"/>
          <w:lang w:val="en-US"/>
        </w:rPr>
        <w:t xml:space="preserve"> on July </w:t>
      </w:r>
      <w:r w:rsidRPr="42D8804F" w:rsidR="24F0BBD5">
        <w:rPr>
          <w:noProof w:val="0"/>
          <w:lang w:val="en-US"/>
        </w:rPr>
        <w:t>28th at</w:t>
      </w:r>
      <w:r w:rsidRPr="42D8804F" w:rsidR="24F0BBD5">
        <w:rPr>
          <w:noProof w:val="0"/>
          <w:lang w:val="en-US"/>
        </w:rPr>
        <w:t xml:space="preserve"> 7:00 PM. </w:t>
      </w:r>
    </w:p>
    <w:p w:rsidR="42D8804F" w:rsidP="42D8804F" w:rsidRDefault="42D8804F" w14:paraId="63854327" w14:textId="642BAF2F">
      <w:pPr>
        <w:pStyle w:val="ListParagraph"/>
        <w:ind w:left="0"/>
        <w:rPr>
          <w:noProof w:val="0"/>
          <w:lang w:val="en-US"/>
        </w:rPr>
      </w:pPr>
    </w:p>
    <w:p w:rsidR="24F0BBD5" w:rsidP="42D8804F" w:rsidRDefault="24F0BBD5" w14:paraId="20395DDD" w14:textId="0603444D">
      <w:pPr>
        <w:pStyle w:val="ListParagraph"/>
        <w:ind w:left="0"/>
        <w:rPr>
          <w:noProof w:val="0"/>
          <w:lang w:val="en-US"/>
        </w:rPr>
      </w:pPr>
      <w:r w:rsidRPr="42D8804F" w:rsidR="24F0BBD5">
        <w:rPr>
          <w:noProof w:val="0"/>
          <w:lang w:val="en-US"/>
        </w:rPr>
        <w:t xml:space="preserve">Motion </w:t>
      </w:r>
      <w:r w:rsidRPr="42D8804F" w:rsidR="789895DE">
        <w:rPr>
          <w:noProof w:val="0"/>
          <w:lang w:val="en-US"/>
        </w:rPr>
        <w:t xml:space="preserve">by </w:t>
      </w:r>
      <w:r w:rsidRPr="42D8804F" w:rsidR="5EF9DF55">
        <w:rPr>
          <w:noProof w:val="0"/>
          <w:lang w:val="en-US"/>
        </w:rPr>
        <w:t>B Stevens,</w:t>
      </w:r>
      <w:r w:rsidRPr="42D8804F" w:rsidR="77892A09">
        <w:rPr>
          <w:noProof w:val="0"/>
          <w:lang w:val="en-US"/>
        </w:rPr>
        <w:t xml:space="preserve"> to</w:t>
      </w:r>
      <w:r w:rsidRPr="42D8804F" w:rsidR="5EF9DF55">
        <w:rPr>
          <w:noProof w:val="0"/>
          <w:lang w:val="en-US"/>
        </w:rPr>
        <w:t xml:space="preserve"> </w:t>
      </w:r>
      <w:r w:rsidRPr="42D8804F" w:rsidR="5EF9DF55">
        <w:rPr>
          <w:noProof w:val="0"/>
          <w:lang w:val="en-US"/>
        </w:rPr>
        <w:t>adjourn</w:t>
      </w:r>
      <w:r w:rsidRPr="42D8804F" w:rsidR="5EF9DF55">
        <w:rPr>
          <w:noProof w:val="0"/>
          <w:lang w:val="en-US"/>
        </w:rPr>
        <w:t xml:space="preserve"> at </w:t>
      </w:r>
      <w:r w:rsidRPr="42D8804F" w:rsidR="7734DB26">
        <w:rPr>
          <w:noProof w:val="0"/>
          <w:lang w:val="en-US"/>
        </w:rPr>
        <w:t xml:space="preserve">7:45 PM. Seconded by F </w:t>
      </w:r>
      <w:r w:rsidRPr="42D8804F" w:rsidR="215422C5">
        <w:rPr>
          <w:noProof w:val="0"/>
          <w:lang w:val="en-US"/>
        </w:rPr>
        <w:t>Albert</w:t>
      </w:r>
      <w:r w:rsidRPr="42D8804F" w:rsidR="215422C5">
        <w:rPr>
          <w:noProof w:val="0"/>
          <w:lang w:val="en-US"/>
        </w:rPr>
        <w:t>, motion</w:t>
      </w:r>
      <w:r w:rsidRPr="42D8804F" w:rsidR="215422C5">
        <w:rPr>
          <w:noProof w:val="0"/>
          <w:lang w:val="en-US"/>
        </w:rPr>
        <w:t xml:space="preserve"> </w:t>
      </w:r>
      <w:r w:rsidRPr="42D8804F" w:rsidR="7734DB26">
        <w:rPr>
          <w:noProof w:val="0"/>
          <w:lang w:val="en-US"/>
        </w:rPr>
        <w:t xml:space="preserve">carried. </w:t>
      </w:r>
    </w:p>
    <w:p w:rsidR="42D8804F" w:rsidP="42D8804F" w:rsidRDefault="42D8804F" w14:paraId="7495153B" w14:textId="6D27496E">
      <w:pPr>
        <w:pStyle w:val="ListParagraph"/>
        <w:ind w:left="0"/>
        <w:rPr>
          <w:noProof w:val="0"/>
          <w:lang w:val="en-US"/>
        </w:rPr>
      </w:pPr>
    </w:p>
    <w:p w:rsidR="4F313AFB" w:rsidP="42D8804F" w:rsidRDefault="4F313AFB" w14:paraId="51CAD9F3" w14:textId="76D7C297">
      <w:pPr>
        <w:pStyle w:val="ListParagraph"/>
        <w:ind w:left="0"/>
        <w:rPr>
          <w:noProof w:val="0"/>
          <w:lang w:val="en-US"/>
        </w:rPr>
      </w:pPr>
      <w:r w:rsidRPr="42D8804F" w:rsidR="4F313AFB">
        <w:rPr>
          <w:noProof w:val="0"/>
          <w:lang w:val="en-US"/>
        </w:rPr>
        <w:t xml:space="preserve">Respectfully Submitted </w:t>
      </w:r>
    </w:p>
    <w:p w:rsidR="4F313AFB" w:rsidP="42D8804F" w:rsidRDefault="4F313AFB" w14:paraId="74427F4C" w14:textId="3FC00AEB">
      <w:pPr>
        <w:pStyle w:val="ListParagraph"/>
        <w:ind w:left="0"/>
        <w:rPr>
          <w:noProof w:val="0"/>
          <w:lang w:val="en-US"/>
        </w:rPr>
      </w:pPr>
      <w:r w:rsidRPr="42D8804F" w:rsidR="4F313AFB">
        <w:rPr>
          <w:noProof w:val="0"/>
          <w:lang w:val="en-US"/>
        </w:rPr>
        <w:t xml:space="preserve">Mark Kennedy </w:t>
      </w:r>
    </w:p>
    <w:p w:rsidR="4F313AFB" w:rsidP="42D8804F" w:rsidRDefault="4F313AFB" w14:paraId="607F1A11" w14:textId="5BDCD9FF">
      <w:pPr>
        <w:pStyle w:val="ListParagraph"/>
        <w:ind w:left="0"/>
        <w:rPr>
          <w:noProof w:val="0"/>
          <w:lang w:val="en-US"/>
        </w:rPr>
      </w:pPr>
      <w:r w:rsidRPr="42D8804F" w:rsidR="4F313AFB">
        <w:rPr>
          <w:noProof w:val="0"/>
          <w:lang w:val="en-US"/>
        </w:rPr>
        <w:t xml:space="preserve">Land Use Administrator </w:t>
      </w:r>
    </w:p>
    <w:p w:rsidR="4F313AFB" w:rsidP="42D8804F" w:rsidRDefault="4F313AFB" w14:paraId="6493AC87" w14:textId="3FE4DDB7">
      <w:pPr>
        <w:pStyle w:val="ListParagraph"/>
        <w:ind w:left="0"/>
        <w:rPr>
          <w:noProof w:val="0"/>
          <w:lang w:val="en-US"/>
        </w:rPr>
      </w:pPr>
      <w:r w:rsidRPr="42D8804F" w:rsidR="4F313AFB">
        <w:rPr>
          <w:noProof w:val="0"/>
          <w:lang w:val="en-US"/>
        </w:rPr>
        <w:t xml:space="preserve">Brentwood, NH </w:t>
      </w:r>
    </w:p>
    <w:p w:rsidR="42D8804F" w:rsidP="42D8804F" w:rsidRDefault="42D8804F" w14:paraId="24A83C3B" w14:textId="3D9B9899">
      <w:pPr>
        <w:pStyle w:val="Normal"/>
        <w:ind w:left="0"/>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q2NocAtW" int2:invalidationBookmarkName="" int2:hashCode="IRpDb7SSV6cDr2" int2:id="Hc0bKfPB">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c0787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9f04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25083"/>
    <w:rsid w:val="00407C7F"/>
    <w:rsid w:val="00EEA259"/>
    <w:rsid w:val="0150FFC8"/>
    <w:rsid w:val="04FFFFC9"/>
    <w:rsid w:val="070743F3"/>
    <w:rsid w:val="070F3B57"/>
    <w:rsid w:val="07FF9129"/>
    <w:rsid w:val="0888C93E"/>
    <w:rsid w:val="09F7F79D"/>
    <w:rsid w:val="0B0CFCA6"/>
    <w:rsid w:val="0E0D2F03"/>
    <w:rsid w:val="0E2F14C4"/>
    <w:rsid w:val="0FB98590"/>
    <w:rsid w:val="106CE19C"/>
    <w:rsid w:val="1171DC12"/>
    <w:rsid w:val="130827FD"/>
    <w:rsid w:val="1320C63E"/>
    <w:rsid w:val="13245836"/>
    <w:rsid w:val="14B7702A"/>
    <w:rsid w:val="156165E7"/>
    <w:rsid w:val="1897D113"/>
    <w:rsid w:val="18F8F332"/>
    <w:rsid w:val="1991D50B"/>
    <w:rsid w:val="19B44996"/>
    <w:rsid w:val="1DA14A5D"/>
    <w:rsid w:val="1E01C226"/>
    <w:rsid w:val="1E54DAE4"/>
    <w:rsid w:val="1FE7EA56"/>
    <w:rsid w:val="200AEE7E"/>
    <w:rsid w:val="215422C5"/>
    <w:rsid w:val="215C12DC"/>
    <w:rsid w:val="21825083"/>
    <w:rsid w:val="21E7F6EC"/>
    <w:rsid w:val="22270039"/>
    <w:rsid w:val="2250CB72"/>
    <w:rsid w:val="23322705"/>
    <w:rsid w:val="2334CCC4"/>
    <w:rsid w:val="23C237F5"/>
    <w:rsid w:val="24F0BBD5"/>
    <w:rsid w:val="24F105E8"/>
    <w:rsid w:val="25D6A4A3"/>
    <w:rsid w:val="25DE7634"/>
    <w:rsid w:val="268AC939"/>
    <w:rsid w:val="269577B9"/>
    <w:rsid w:val="27AE1CB1"/>
    <w:rsid w:val="280D425F"/>
    <w:rsid w:val="28F3E1EE"/>
    <w:rsid w:val="2905DB57"/>
    <w:rsid w:val="29366086"/>
    <w:rsid w:val="2B7C3A80"/>
    <w:rsid w:val="2CE490F7"/>
    <w:rsid w:val="2DCCA3C8"/>
    <w:rsid w:val="2FEC3E0D"/>
    <w:rsid w:val="3091746A"/>
    <w:rsid w:val="30E23BB1"/>
    <w:rsid w:val="32E1A8AD"/>
    <w:rsid w:val="333D1755"/>
    <w:rsid w:val="33E62994"/>
    <w:rsid w:val="35F58B6C"/>
    <w:rsid w:val="363B9C62"/>
    <w:rsid w:val="367742A6"/>
    <w:rsid w:val="3763E291"/>
    <w:rsid w:val="37C4AE69"/>
    <w:rsid w:val="38AA2001"/>
    <w:rsid w:val="3B9FCAFC"/>
    <w:rsid w:val="3C74600F"/>
    <w:rsid w:val="3CB59DDD"/>
    <w:rsid w:val="3D057AB8"/>
    <w:rsid w:val="3D57AB84"/>
    <w:rsid w:val="40A39CC2"/>
    <w:rsid w:val="40C0CC7E"/>
    <w:rsid w:val="4135AD37"/>
    <w:rsid w:val="413B9D0F"/>
    <w:rsid w:val="41DB1EE0"/>
    <w:rsid w:val="4232F712"/>
    <w:rsid w:val="42D8804F"/>
    <w:rsid w:val="42FE9F04"/>
    <w:rsid w:val="430211D9"/>
    <w:rsid w:val="448530D3"/>
    <w:rsid w:val="45E5E3FA"/>
    <w:rsid w:val="45EE8BE6"/>
    <w:rsid w:val="467BF32D"/>
    <w:rsid w:val="468901A7"/>
    <w:rsid w:val="46A3EC47"/>
    <w:rsid w:val="48260214"/>
    <w:rsid w:val="48607B5A"/>
    <w:rsid w:val="4AFCAB5E"/>
    <w:rsid w:val="4B1281BB"/>
    <w:rsid w:val="4DD37407"/>
    <w:rsid w:val="4E358F81"/>
    <w:rsid w:val="4E6A632B"/>
    <w:rsid w:val="4F313AFB"/>
    <w:rsid w:val="53447D0D"/>
    <w:rsid w:val="54FBBB11"/>
    <w:rsid w:val="5599E243"/>
    <w:rsid w:val="56F3E756"/>
    <w:rsid w:val="59AAF391"/>
    <w:rsid w:val="59B98822"/>
    <w:rsid w:val="5A1F0333"/>
    <w:rsid w:val="5BBBF770"/>
    <w:rsid w:val="5BEF2BF5"/>
    <w:rsid w:val="5C50C3C0"/>
    <w:rsid w:val="5CAC4C9E"/>
    <w:rsid w:val="5CF923E7"/>
    <w:rsid w:val="5E529AC8"/>
    <w:rsid w:val="5EF9DF55"/>
    <w:rsid w:val="5F203029"/>
    <w:rsid w:val="601D9839"/>
    <w:rsid w:val="60574AAD"/>
    <w:rsid w:val="60BD9F34"/>
    <w:rsid w:val="627A2E6B"/>
    <w:rsid w:val="62D28916"/>
    <w:rsid w:val="654B2A1D"/>
    <w:rsid w:val="67E0E264"/>
    <w:rsid w:val="6825EDDD"/>
    <w:rsid w:val="688D27D0"/>
    <w:rsid w:val="6971B9C8"/>
    <w:rsid w:val="6A00D0A4"/>
    <w:rsid w:val="6A0F5F2A"/>
    <w:rsid w:val="6AC69B4A"/>
    <w:rsid w:val="6ACC0C12"/>
    <w:rsid w:val="6AD7DCFE"/>
    <w:rsid w:val="6B829076"/>
    <w:rsid w:val="6CD13DD4"/>
    <w:rsid w:val="6F70FCD8"/>
    <w:rsid w:val="6F7F9728"/>
    <w:rsid w:val="75980D48"/>
    <w:rsid w:val="75F134B5"/>
    <w:rsid w:val="7734DB26"/>
    <w:rsid w:val="77892A09"/>
    <w:rsid w:val="77ADE63C"/>
    <w:rsid w:val="77FE0195"/>
    <w:rsid w:val="789895DE"/>
    <w:rsid w:val="79098A24"/>
    <w:rsid w:val="79D7D813"/>
    <w:rsid w:val="7B02E881"/>
    <w:rsid w:val="7BB641B4"/>
    <w:rsid w:val="7CFBDAA7"/>
    <w:rsid w:val="7E6BD26C"/>
    <w:rsid w:val="7F8011D6"/>
    <w:rsid w:val="7F9F8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5083"/>
  <w15:chartTrackingRefBased/>
  <w15:docId w15:val="{84C3C199-DC84-4AF3-A933-9D91E111B4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2D8804F"/>
    <w:rPr>
      <w:color w:val="467886"/>
      <w:u w:val="single"/>
    </w:rPr>
  </w:style>
  <w:style w:type="paragraph" w:styleId="ListParagraph">
    <w:uiPriority w:val="34"/>
    <w:name w:val="List Paragraph"/>
    <w:basedOn w:val="Normal"/>
    <w:qFormat/>
    <w:rsid w:val="42D880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76bf83db599d4205" /><Relationship Type="http://schemas.microsoft.com/office/2020/10/relationships/intelligence" Target="intelligence2.xml" Id="R17e77d4015ef4cef" /><Relationship Type="http://schemas.openxmlformats.org/officeDocument/2006/relationships/numbering" Target="numbering.xml" Id="Re143081836444b3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2025-06-17T14:15:49.2619633Z</dcterms:created>
  <dcterms:modified xsi:type="dcterms:W3CDTF">2025-06-18T12:57:59.3089139Z</dcterms:modified>
  <dc:creator>Mark Kennedy</dc:creator>
  <lastModifiedBy>Mark Kennedy</lastModifiedBy>
</coreProperties>
</file>